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383CD" w14:textId="77777777" w:rsidR="001C24EC" w:rsidRDefault="0030055C">
      <w:pPr>
        <w:pStyle w:val="Standard"/>
        <w:rPr>
          <w:rFonts w:ascii="ArialMT" w:hAnsi="ArialMT" w:hint="eastAsia"/>
          <w:color w:val="000000"/>
          <w:sz w:val="16"/>
        </w:rPr>
      </w:pPr>
      <w:r>
        <w:rPr>
          <w:rFonts w:ascii="ArialMT" w:hAnsi="ArialMT"/>
          <w:color w:val="000000"/>
          <w:sz w:val="16"/>
        </w:rPr>
        <w:tab/>
      </w:r>
      <w:r>
        <w:rPr>
          <w:rFonts w:ascii="ArialMT" w:hAnsi="ArialMT"/>
          <w:color w:val="000000"/>
          <w:sz w:val="16"/>
        </w:rPr>
        <w:tab/>
      </w:r>
      <w:r>
        <w:rPr>
          <w:rFonts w:ascii="ArialMT" w:hAnsi="ArialMT"/>
          <w:color w:val="000000"/>
          <w:sz w:val="16"/>
        </w:rPr>
        <w:tab/>
      </w:r>
      <w:r>
        <w:rPr>
          <w:rFonts w:ascii="ArialMT" w:hAnsi="ArialMT"/>
          <w:color w:val="000000"/>
          <w:sz w:val="16"/>
        </w:rPr>
        <w:tab/>
      </w:r>
      <w:r>
        <w:rPr>
          <w:rFonts w:ascii="ArialMT" w:hAnsi="ArialMT"/>
          <w:color w:val="000000"/>
          <w:sz w:val="16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Załącznik nr 1</w:t>
      </w:r>
    </w:p>
    <w:p w14:paraId="67F44A0E" w14:textId="77777777" w:rsidR="001C24EC" w:rsidRDefault="0030055C">
      <w:pPr>
        <w:pStyle w:val="Standard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do zapytania ofertowego</w:t>
      </w:r>
    </w:p>
    <w:p w14:paraId="21C9DB39" w14:textId="77777777" w:rsidR="001C24EC" w:rsidRDefault="001C24EC">
      <w:pPr>
        <w:pStyle w:val="Standard"/>
        <w:rPr>
          <w:rFonts w:ascii="Times New Roman" w:hAnsi="Times New Roman"/>
          <w:b/>
          <w:i/>
          <w:color w:val="000000"/>
          <w:sz w:val="22"/>
          <w:szCs w:val="22"/>
        </w:rPr>
      </w:pPr>
    </w:p>
    <w:p w14:paraId="57EBCEE8" w14:textId="77777777" w:rsidR="001C24EC" w:rsidRDefault="0030055C">
      <w:pPr>
        <w:pStyle w:val="Standard"/>
        <w:rPr>
          <w:rFonts w:ascii="Times New Roman" w:hAnsi="Times New Roman"/>
          <w:b/>
          <w:i/>
          <w:color w:val="000000"/>
          <w:sz w:val="22"/>
          <w:szCs w:val="22"/>
        </w:rPr>
      </w:pPr>
      <w:r>
        <w:rPr>
          <w:rFonts w:ascii="Times New Roman" w:hAnsi="Times New Roman"/>
          <w:b/>
          <w:i/>
          <w:color w:val="000000"/>
          <w:sz w:val="22"/>
          <w:szCs w:val="22"/>
        </w:rPr>
        <w:t>Wzór umowy</w:t>
      </w:r>
    </w:p>
    <w:p w14:paraId="0C6D72C6" w14:textId="77777777" w:rsidR="001C24EC" w:rsidRDefault="0030055C">
      <w:pPr>
        <w:pStyle w:val="Standard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Umowa nr ………………</w:t>
      </w:r>
    </w:p>
    <w:p w14:paraId="5DD8DD43" w14:textId="77777777" w:rsidR="001C24EC" w:rsidRDefault="0030055C">
      <w:pPr>
        <w:pStyle w:val="Standard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zawarta w dniu ……………… r. w Spytkowicach</w:t>
      </w:r>
      <w:r>
        <w:rPr>
          <w:rFonts w:ascii="Times New Roman" w:hAnsi="Times New Roman"/>
          <w:color w:val="000000"/>
          <w:sz w:val="22"/>
          <w:szCs w:val="22"/>
        </w:rPr>
        <w:t xml:space="preserve"> pomiędzy</w:t>
      </w:r>
    </w:p>
    <w:p w14:paraId="63AD2A2E" w14:textId="77777777" w:rsidR="001C24EC" w:rsidRDefault="0030055C">
      <w:pPr>
        <w:pStyle w:val="Standard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……………………………………………………….</w:t>
      </w:r>
    </w:p>
    <w:p w14:paraId="0538148F" w14:textId="77777777" w:rsidR="001C24EC" w:rsidRDefault="0030055C">
      <w:pPr>
        <w:pStyle w:val="Standard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zwanym w dalszej części umowy </w:t>
      </w:r>
      <w:r>
        <w:rPr>
          <w:rFonts w:ascii="Times New Roman" w:hAnsi="Times New Roman"/>
          <w:b/>
          <w:color w:val="000000"/>
          <w:sz w:val="22"/>
          <w:szCs w:val="22"/>
        </w:rPr>
        <w:t>Zamawiającym ,</w:t>
      </w:r>
    </w:p>
    <w:p w14:paraId="5379705D" w14:textId="77777777" w:rsidR="001C24EC" w:rsidRDefault="0030055C">
      <w:pPr>
        <w:pStyle w:val="Standard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</w:t>
      </w:r>
    </w:p>
    <w:p w14:paraId="74D88563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……………...................... z siedzibą w ………………….., przy ul. …………........……….,</w:t>
      </w:r>
    </w:p>
    <w:p w14:paraId="31820C7E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wpisaną/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ym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do …………………………………………………………..</w:t>
      </w:r>
    </w:p>
    <w:p w14:paraId="65261C68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Reprezentowaną/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ym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przez Pana/Panią …………...................</w:t>
      </w:r>
      <w:r>
        <w:rPr>
          <w:rFonts w:ascii="Times New Roman" w:hAnsi="Times New Roman"/>
          <w:color w:val="000000"/>
          <w:sz w:val="22"/>
          <w:szCs w:val="22"/>
        </w:rPr>
        <w:t>.............…………….</w:t>
      </w:r>
    </w:p>
    <w:p w14:paraId="021CAB6F" w14:textId="77777777" w:rsidR="001C24EC" w:rsidRDefault="0030055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zwanym dalej </w:t>
      </w:r>
      <w:r>
        <w:rPr>
          <w:rFonts w:ascii="Times New Roman" w:hAnsi="Times New Roman"/>
          <w:b/>
          <w:color w:val="000000"/>
          <w:sz w:val="22"/>
          <w:szCs w:val="22"/>
        </w:rPr>
        <w:t>„Wykonawcą”,</w:t>
      </w:r>
    </w:p>
    <w:p w14:paraId="20E97926" w14:textId="77777777" w:rsidR="001C24EC" w:rsidRDefault="0030055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zaś wspólnie zwanymi dalej </w:t>
      </w:r>
      <w:r>
        <w:rPr>
          <w:rFonts w:ascii="Times New Roman" w:hAnsi="Times New Roman"/>
          <w:b/>
          <w:color w:val="000000"/>
          <w:sz w:val="22"/>
          <w:szCs w:val="22"/>
        </w:rPr>
        <w:t>„Stronami”.</w:t>
      </w:r>
    </w:p>
    <w:p w14:paraId="37D966A6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Do niniejszej umowy nie stosuje się Prawa zamówień publicznych na podstawie art. 4 pkt 8 ustawy</w:t>
      </w:r>
    </w:p>
    <w:p w14:paraId="2A43AF7E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z dnia 29 stycznia 2004 r. Prawo zamówień publicznych (tekst </w:t>
      </w:r>
      <w:r>
        <w:rPr>
          <w:rFonts w:ascii="Times New Roman" w:hAnsi="Times New Roman"/>
          <w:color w:val="000000"/>
          <w:sz w:val="22"/>
          <w:szCs w:val="22"/>
        </w:rPr>
        <w:t>jednolity - Dz. U. z 2019r. poz. 1843 ze zm.).</w:t>
      </w:r>
    </w:p>
    <w:p w14:paraId="01B04FAA" w14:textId="77777777" w:rsidR="001C24EC" w:rsidRDefault="0030055C">
      <w:pPr>
        <w:pStyle w:val="Standard"/>
        <w:jc w:val="center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§ 1</w:t>
      </w:r>
    </w:p>
    <w:p w14:paraId="63ECECE5" w14:textId="77777777" w:rsidR="001C24EC" w:rsidRDefault="0030055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1. Przedmiotem niniejszej umowy jest </w:t>
      </w:r>
      <w:r>
        <w:rPr>
          <w:rFonts w:ascii="Times New Roman" w:hAnsi="Times New Roman"/>
          <w:color w:val="000000"/>
          <w:sz w:val="22"/>
          <w:szCs w:val="22"/>
        </w:rPr>
        <w:t xml:space="preserve">świadczenie usług schronienia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tj. udzielenie tymczasowego całodobowego schronienia w schronisku </w:t>
      </w:r>
      <w:r>
        <w:rPr>
          <w:rFonts w:ascii="Times New Roman" w:hAnsi="Times New Roman"/>
          <w:color w:val="000000"/>
          <w:sz w:val="22"/>
          <w:szCs w:val="22"/>
        </w:rPr>
        <w:t xml:space="preserve">dla osób bezdomnych wraz z zapewnieniem niezbędnych warunków </w:t>
      </w:r>
      <w:r>
        <w:rPr>
          <w:rFonts w:ascii="Times New Roman" w:hAnsi="Times New Roman"/>
          <w:color w:val="000000"/>
          <w:sz w:val="22"/>
          <w:szCs w:val="22"/>
        </w:rPr>
        <w:t>socjalnych dla osób bezdomnych oraz prowadzenie pracy socjalnej mającej na celu pomoc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w załatwianiu podstawowych spraw życiowych, rozwinięcie lub wzmocnienie aktywności i samodzielności osób bezdomnych, przywracanie do życia w społeczeństwie oraz usamodzie</w:t>
      </w:r>
      <w:r>
        <w:rPr>
          <w:rFonts w:ascii="Times New Roman" w:hAnsi="Times New Roman"/>
          <w:color w:val="000000"/>
          <w:sz w:val="22"/>
          <w:szCs w:val="22"/>
        </w:rPr>
        <w:t>lnianie tych osób.</w:t>
      </w:r>
    </w:p>
    <w:p w14:paraId="1348F99E" w14:textId="77777777" w:rsidR="001C24EC" w:rsidRDefault="0030055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 Strony ustalają, iż standard podstawowych usług świadczonych w schronisku dla osób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bezdomnych, kwalifikacje osób świadczących w nim usługi oraz standard obiektu, w którym mieści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się schronisko dla osób bezdomnych są zgodne z załącznik</w:t>
      </w:r>
      <w:r>
        <w:rPr>
          <w:rFonts w:ascii="Times New Roman" w:hAnsi="Times New Roman"/>
          <w:color w:val="000000"/>
          <w:sz w:val="22"/>
          <w:szCs w:val="22"/>
        </w:rPr>
        <w:t xml:space="preserve">iem nr 2 do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Rozporządzenia Ministra Rodziny, Pracy i Polityki Społecznej z dnia 14 maja 2018 r.  w sprawie standardów noclegowni, schronisk dla osób bezdomnych i ogrzewalni (Dz. U. z 2018 r. poz. 896).</w:t>
      </w:r>
    </w:p>
    <w:p w14:paraId="719CE681" w14:textId="77777777" w:rsidR="001C24EC" w:rsidRDefault="0030055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3. Wykonawca zapewnia miejsce dla bezdomnych w postac</w:t>
      </w:r>
      <w:r>
        <w:rPr>
          <w:rFonts w:ascii="Times New Roman" w:hAnsi="Times New Roman"/>
          <w:color w:val="00000A"/>
          <w:sz w:val="22"/>
          <w:szCs w:val="22"/>
        </w:rPr>
        <w:t>i usług określonych w ust. 1, dla osób skierowanych przez Gminny Ośrodek Pomocy Społecznej, tj. osób z terenu Gminy Spytkowice.</w:t>
      </w:r>
    </w:p>
    <w:p w14:paraId="2B43E757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4. Zamawiający przewiduje, że prognozowana, średnia liczba skierowanych do schroniska w ciągu</w:t>
      </w:r>
    </w:p>
    <w:p w14:paraId="670EAD79" w14:textId="77777777" w:rsidR="001C24EC" w:rsidRDefault="0030055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roku osób bezdomnych wynosić będzi</w:t>
      </w:r>
      <w:r>
        <w:rPr>
          <w:rFonts w:ascii="Times New Roman" w:hAnsi="Times New Roman"/>
          <w:color w:val="000000"/>
          <w:sz w:val="22"/>
          <w:szCs w:val="22"/>
        </w:rPr>
        <w:t>e do 1 osoby.</w:t>
      </w:r>
    </w:p>
    <w:p w14:paraId="3921F5FD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5. Strony ustalają, iż podana przez Zamawiającego w ust. 4 ilość osób bezdomnych jest ilością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przewidywaną w całym okresie trwania niniejszego zamówienia. Zamawiający zastrzega sobie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możliwość zmniejszenia ww. ilości osób w zależności od iloś</w:t>
      </w:r>
      <w:r>
        <w:rPr>
          <w:rFonts w:ascii="Times New Roman" w:hAnsi="Times New Roman"/>
          <w:color w:val="000000"/>
          <w:sz w:val="22"/>
          <w:szCs w:val="22"/>
        </w:rPr>
        <w:t>ci faktycznych potrzeb w tym zakresie.</w:t>
      </w:r>
    </w:p>
    <w:p w14:paraId="66E6CE7D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Wykonawca oświadcza, że przyjmuje powyższe zastrzeżenia i z tego tytułu nie będą przysługiwały</w:t>
      </w:r>
    </w:p>
    <w:p w14:paraId="3F8C7A9C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żadne roszczenia, w tym pieniężne wobec Zamawiającego.</w:t>
      </w:r>
    </w:p>
    <w:p w14:paraId="0B488D6A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6. Strony ustalają, iż dopuszcza się także zwiększenie zakresu usłu</w:t>
      </w:r>
      <w:r>
        <w:rPr>
          <w:rFonts w:ascii="Times New Roman" w:hAnsi="Times New Roman"/>
          <w:color w:val="000000"/>
          <w:sz w:val="22"/>
          <w:szCs w:val="22"/>
        </w:rPr>
        <w:t>gi - liczby osób do nie więcej niż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50 %. Zamawiający będzie dokonywał zapłaty za faktyczną ilość osób korzystających z usług świadczonych przez schronisko.</w:t>
      </w:r>
    </w:p>
    <w:p w14:paraId="7965CDB5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7.Strony ustalają, iż miejscem świadczenia usług będzie ……………………………… (dokładny adres schroniska).</w:t>
      </w:r>
    </w:p>
    <w:p w14:paraId="51918D6B" w14:textId="77777777" w:rsidR="001C24EC" w:rsidRDefault="0030055C">
      <w:pPr>
        <w:pStyle w:val="Standard"/>
        <w:jc w:val="center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§ </w:t>
      </w:r>
      <w:r>
        <w:rPr>
          <w:rFonts w:ascii="Times New Roman" w:hAnsi="Times New Roman"/>
          <w:color w:val="00000A"/>
          <w:sz w:val="22"/>
          <w:szCs w:val="22"/>
        </w:rPr>
        <w:t>2</w:t>
      </w:r>
    </w:p>
    <w:p w14:paraId="57EB14AA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1. Strony ustalają, iż każdorazowe umieszczenie osoby, potrzebującej schronienia odbywać się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będzie na podstawie skierowania do schroniska oraz indywidualnej decyzji administracyjnej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przyznania pomocy w tej formie udzielenia schronienia, wydanej przez Dy</w:t>
      </w:r>
      <w:r>
        <w:rPr>
          <w:rFonts w:ascii="Times New Roman" w:hAnsi="Times New Roman"/>
          <w:color w:val="000000"/>
          <w:sz w:val="22"/>
          <w:szCs w:val="22"/>
        </w:rPr>
        <w:t>rektora Ośrodka Pomocy Społecznej. Decyzja zawierać będzie: imię i nazwisko świadczeniobiorcy, rodzaj, zakres i okres świadczenia usługi.</w:t>
      </w:r>
    </w:p>
    <w:p w14:paraId="7084B2F1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 Strony ustalają, iż w szczególnie uzasadnionych przypadkach Wykonawca podejmie świadczenie usług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w oparciu o dane p</w:t>
      </w:r>
      <w:r>
        <w:rPr>
          <w:rFonts w:ascii="Times New Roman" w:hAnsi="Times New Roman"/>
          <w:color w:val="000000"/>
          <w:sz w:val="22"/>
          <w:szCs w:val="22"/>
        </w:rPr>
        <w:t>rzekazane faksem, telefonicznie lub e-mailem. Takie zlecenie usług będzie potwierdzone kopią decyzji administracyjnej bez zbędnej zwłoki.</w:t>
      </w:r>
    </w:p>
    <w:p w14:paraId="2DD1CB0D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 Przetwarzanie danych osobowych niezbędne dla celów realizacji niniejszej Umowy odbywać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się będzie zgodnie z przepis</w:t>
      </w:r>
      <w:r>
        <w:rPr>
          <w:rFonts w:ascii="Times New Roman" w:hAnsi="Times New Roman"/>
          <w:color w:val="000000"/>
          <w:sz w:val="22"/>
          <w:szCs w:val="22"/>
        </w:rPr>
        <w:t>ami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Rozporządzenia Parlamentu Europejskiego i Rady (UE)2016/679 z dnia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i w sprawie swobodnego przepływu takich danych oraz uchylenia dyrektywy 95/46/WE</w:t>
      </w:r>
    </w:p>
    <w:p w14:paraId="6467832B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4. Zak</w:t>
      </w:r>
      <w:r>
        <w:rPr>
          <w:rFonts w:ascii="Times New Roman" w:hAnsi="Times New Roman"/>
          <w:color w:val="000000"/>
          <w:sz w:val="22"/>
          <w:szCs w:val="22"/>
        </w:rPr>
        <w:t>res przetwarzania danych osobowych określi odrębna umowa z Wykonawcą o powierzenie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przetwarzania danych osobowych.</w:t>
      </w:r>
    </w:p>
    <w:p w14:paraId="721FF377" w14:textId="77777777" w:rsidR="001C24EC" w:rsidRDefault="0030055C">
      <w:pPr>
        <w:pStyle w:val="Standard"/>
        <w:jc w:val="center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§ 3</w:t>
      </w:r>
    </w:p>
    <w:p w14:paraId="4ECC1D2E" w14:textId="77777777" w:rsidR="001C24EC" w:rsidRDefault="0030055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 xml:space="preserve">1. </w:t>
      </w:r>
      <w:r>
        <w:rPr>
          <w:rFonts w:ascii="Times New Roman" w:hAnsi="Times New Roman"/>
          <w:color w:val="00000A"/>
          <w:sz w:val="22"/>
          <w:szCs w:val="22"/>
        </w:rPr>
        <w:t xml:space="preserve">Strony zgodnie ustalają, iż koszt dobowego pobytu 1 osoby bezdomnej, tj. ogólny koszt stałych wydatków rzeczowych i osobowych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(bez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ciepłego posiłku) </w:t>
      </w:r>
      <w:r>
        <w:rPr>
          <w:rFonts w:ascii="Times New Roman" w:hAnsi="Times New Roman"/>
          <w:color w:val="00000A"/>
          <w:sz w:val="22"/>
          <w:szCs w:val="22"/>
        </w:rPr>
        <w:t>łącznie wynosi ............................................. zł brutto, słownie: (..........................................................…</w:t>
      </w:r>
    </w:p>
    <w:p w14:paraId="07885EC8" w14:textId="77777777" w:rsidR="001C24EC" w:rsidRDefault="0030055C">
      <w:pPr>
        <w:pStyle w:val="Standard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……………………………….).</w:t>
      </w:r>
    </w:p>
    <w:p w14:paraId="15A8D5CE" w14:textId="77777777" w:rsidR="001C24EC" w:rsidRDefault="0030055C">
      <w:pPr>
        <w:pStyle w:val="Standard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2. Strony ustają, iż w związku z tym, iż standard podstawowych usług świadczonyc</w:t>
      </w:r>
      <w:r>
        <w:rPr>
          <w:rFonts w:ascii="Times New Roman" w:hAnsi="Times New Roman"/>
          <w:b/>
          <w:color w:val="000000"/>
          <w:sz w:val="22"/>
          <w:szCs w:val="22"/>
        </w:rPr>
        <w:t>h</w:t>
      </w:r>
      <w:r>
        <w:rPr>
          <w:rFonts w:ascii="Times New Roman" w:hAnsi="Times New Roman"/>
          <w:b/>
          <w:color w:val="000000"/>
          <w:sz w:val="22"/>
          <w:szCs w:val="22"/>
        </w:rPr>
        <w:br/>
      </w:r>
      <w:r>
        <w:rPr>
          <w:rFonts w:ascii="Times New Roman" w:hAnsi="Times New Roman"/>
          <w:b/>
          <w:color w:val="000000"/>
          <w:sz w:val="22"/>
          <w:szCs w:val="22"/>
        </w:rPr>
        <w:t>w schronisku, o którym mowa w Rozporządzeniu przywołanym w § 1 ust. 2 nie przewiduje konieczności zapewnienia ciepłego posiłku, a jedynie zapewnienie możliwości jego spożycia oraz zapewnienie dostępu do pomieszczenia kuchennego umożliwiającego samodzieln</w:t>
      </w:r>
      <w:r>
        <w:rPr>
          <w:rFonts w:ascii="Times New Roman" w:hAnsi="Times New Roman"/>
          <w:b/>
          <w:color w:val="000000"/>
          <w:sz w:val="22"/>
          <w:szCs w:val="22"/>
        </w:rPr>
        <w:t>e przygotowanie posiłku, koszt ewentualnego, ciepłego posiłku będzie pokrywany na podstawie odrębnej umowy/porozumienia z Wykonawcą.</w:t>
      </w:r>
    </w:p>
    <w:p w14:paraId="091F0DB1" w14:textId="77777777" w:rsidR="001C24EC" w:rsidRDefault="0030055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/>
          <w:color w:val="00000A"/>
          <w:sz w:val="22"/>
          <w:szCs w:val="22"/>
        </w:rPr>
        <w:t>Zamawiający zobowiązuje się do pokrywania kosztów pobytu osób skierowanych wyłącznie na czas rzeczywistego przebywania w</w:t>
      </w:r>
      <w:r>
        <w:rPr>
          <w:rFonts w:ascii="Times New Roman" w:hAnsi="Times New Roman"/>
          <w:color w:val="00000A"/>
          <w:sz w:val="22"/>
          <w:szCs w:val="22"/>
        </w:rPr>
        <w:t xml:space="preserve"> schronisku.</w:t>
      </w:r>
    </w:p>
    <w:p w14:paraId="075CE837" w14:textId="77777777" w:rsidR="001C24EC" w:rsidRDefault="0030055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4. </w:t>
      </w:r>
      <w:r>
        <w:rPr>
          <w:rFonts w:ascii="Times New Roman" w:hAnsi="Times New Roman"/>
          <w:color w:val="00000A"/>
          <w:sz w:val="22"/>
          <w:szCs w:val="22"/>
        </w:rPr>
        <w:t>Podstawą rozliczenia finansowego za dany miesiąc będzie faktura/rachunek wraz z załączonym zestawieniem imiennym obejmującym ilość osób skierowanych oraz ilość dni pobytu. Fakturę wraz</w:t>
      </w:r>
      <w:r>
        <w:rPr>
          <w:rFonts w:ascii="Times New Roman" w:hAnsi="Times New Roman"/>
          <w:color w:val="00000A"/>
          <w:sz w:val="22"/>
          <w:szCs w:val="22"/>
        </w:rPr>
        <w:br/>
      </w:r>
      <w:r>
        <w:rPr>
          <w:rFonts w:ascii="Times New Roman" w:hAnsi="Times New Roman"/>
          <w:color w:val="00000A"/>
          <w:sz w:val="22"/>
          <w:szCs w:val="22"/>
        </w:rPr>
        <w:t xml:space="preserve">z rozliczeniem za miesiąc poprzedni należy przedkładać </w:t>
      </w:r>
      <w:r>
        <w:rPr>
          <w:rFonts w:ascii="Times New Roman" w:hAnsi="Times New Roman"/>
          <w:color w:val="00000A"/>
          <w:sz w:val="22"/>
          <w:szCs w:val="22"/>
        </w:rPr>
        <w:t>do 7 dnia następnego miesiąca.</w:t>
      </w:r>
    </w:p>
    <w:p w14:paraId="12454034" w14:textId="77777777" w:rsidR="001C24EC" w:rsidRDefault="0030055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5. </w:t>
      </w:r>
      <w:r>
        <w:rPr>
          <w:rFonts w:ascii="Times New Roman" w:hAnsi="Times New Roman"/>
          <w:color w:val="00000A"/>
          <w:sz w:val="22"/>
          <w:szCs w:val="22"/>
        </w:rPr>
        <w:t>Zamawiający zobowiązuje się do przekazywania na konto wykonawcy należnej kwoty za miesiąc poprzedni w terminie 14 dni roboczych od dnia otrzymania faktury.</w:t>
      </w:r>
    </w:p>
    <w:p w14:paraId="05BCC38A" w14:textId="77777777" w:rsidR="001C24EC" w:rsidRDefault="0030055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6. </w:t>
      </w:r>
      <w:r>
        <w:rPr>
          <w:rFonts w:ascii="Times New Roman" w:hAnsi="Times New Roman"/>
          <w:color w:val="000000"/>
          <w:sz w:val="22"/>
          <w:szCs w:val="22"/>
        </w:rPr>
        <w:t>Datą zapłaty jest dzień obciążenia rachunku Zamawiającego.</w:t>
      </w:r>
    </w:p>
    <w:p w14:paraId="35A644E6" w14:textId="77777777" w:rsidR="001C24EC" w:rsidRDefault="0030055C">
      <w:pPr>
        <w:pStyle w:val="Standard"/>
        <w:jc w:val="center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§ 4</w:t>
      </w:r>
    </w:p>
    <w:p w14:paraId="46ADF522" w14:textId="77777777" w:rsidR="001C24EC" w:rsidRDefault="0030055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1. Zamawiający zastrzega sobie prawo do bieżącego sprawowania nadzoru na realizacją niniejszej umowy przez upoważnionego do tego pracownika GOPS, a w szczególności do :</w:t>
      </w:r>
    </w:p>
    <w:p w14:paraId="1AA2016E" w14:textId="77777777" w:rsidR="001C24EC" w:rsidRDefault="0030055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1) </w:t>
      </w:r>
      <w:r>
        <w:rPr>
          <w:rFonts w:ascii="Times New Roman" w:hAnsi="Times New Roman"/>
          <w:color w:val="00000A"/>
          <w:sz w:val="22"/>
          <w:szCs w:val="22"/>
        </w:rPr>
        <w:t>kontroli dokumentacji przebywających w placówce osób bezdomnych,</w:t>
      </w:r>
    </w:p>
    <w:p w14:paraId="541D97E6" w14:textId="77777777" w:rsidR="001C24EC" w:rsidRDefault="0030055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2) </w:t>
      </w:r>
      <w:r>
        <w:rPr>
          <w:rFonts w:ascii="Times New Roman" w:hAnsi="Times New Roman"/>
          <w:color w:val="00000A"/>
          <w:sz w:val="22"/>
          <w:szCs w:val="22"/>
        </w:rPr>
        <w:t>kontroli warunkó</w:t>
      </w:r>
      <w:r>
        <w:rPr>
          <w:rFonts w:ascii="Times New Roman" w:hAnsi="Times New Roman"/>
          <w:color w:val="00000A"/>
          <w:sz w:val="22"/>
          <w:szCs w:val="22"/>
        </w:rPr>
        <w:t xml:space="preserve">w </w:t>
      </w:r>
      <w:proofErr w:type="spellStart"/>
      <w:r>
        <w:rPr>
          <w:rFonts w:ascii="Times New Roman" w:hAnsi="Times New Roman"/>
          <w:color w:val="00000A"/>
          <w:sz w:val="22"/>
          <w:szCs w:val="22"/>
        </w:rPr>
        <w:t>socjalno</w:t>
      </w:r>
      <w:proofErr w:type="spellEnd"/>
      <w:r>
        <w:rPr>
          <w:rFonts w:ascii="Times New Roman" w:hAnsi="Times New Roman"/>
          <w:color w:val="00000A"/>
          <w:sz w:val="22"/>
          <w:szCs w:val="22"/>
        </w:rPr>
        <w:t xml:space="preserve"> – bytowych osób bezdomnych,</w:t>
      </w:r>
    </w:p>
    <w:p w14:paraId="0E594293" w14:textId="77777777" w:rsidR="001C24EC" w:rsidRDefault="0030055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3) </w:t>
      </w:r>
      <w:r>
        <w:rPr>
          <w:rFonts w:ascii="Times New Roman" w:hAnsi="Times New Roman"/>
          <w:color w:val="00000A"/>
          <w:sz w:val="22"/>
          <w:szCs w:val="22"/>
        </w:rPr>
        <w:t>merytorycznej kontroli prowadzonej pracy socjalnej z bezdomnymi,</w:t>
      </w:r>
    </w:p>
    <w:p w14:paraId="115BCA16" w14:textId="77777777" w:rsidR="001C24EC" w:rsidRDefault="0030055C">
      <w:pPr>
        <w:pStyle w:val="Standard"/>
        <w:jc w:val="center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§ 5</w:t>
      </w:r>
    </w:p>
    <w:p w14:paraId="096468D1" w14:textId="77777777" w:rsidR="001C24EC" w:rsidRDefault="0030055C">
      <w:pPr>
        <w:pStyle w:val="Standard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Wykonawca zobowiązuje się do:</w:t>
      </w:r>
    </w:p>
    <w:p w14:paraId="6C15BD97" w14:textId="77777777" w:rsidR="001C24EC" w:rsidRDefault="0030055C">
      <w:pPr>
        <w:pStyle w:val="Standard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1) świadczenia usług, o których mowa w §1 ust. 1 zgodnie z minimalnym zakresem usług, określonym</w:t>
      </w:r>
      <w:r>
        <w:rPr>
          <w:rFonts w:ascii="Times New Roman" w:hAnsi="Times New Roman"/>
          <w:color w:val="00000A"/>
          <w:sz w:val="22"/>
          <w:szCs w:val="22"/>
        </w:rPr>
        <w:br/>
      </w:r>
      <w:r>
        <w:rPr>
          <w:rFonts w:ascii="Times New Roman" w:hAnsi="Times New Roman"/>
          <w:color w:val="00000A"/>
          <w:sz w:val="22"/>
          <w:szCs w:val="22"/>
        </w:rPr>
        <w:t xml:space="preserve">w </w:t>
      </w:r>
      <w:r>
        <w:rPr>
          <w:rFonts w:ascii="Times New Roman" w:hAnsi="Times New Roman"/>
          <w:color w:val="00000A"/>
          <w:sz w:val="22"/>
          <w:szCs w:val="22"/>
        </w:rPr>
        <w:t>Rozporządzeniu, o którym mowa w § 1 ust. 2,</w:t>
      </w:r>
    </w:p>
    <w:p w14:paraId="19173561" w14:textId="77777777" w:rsidR="001C24EC" w:rsidRDefault="0030055C">
      <w:pPr>
        <w:pStyle w:val="Standard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2) współpracy z Ośrodkiem Pomocy Społecznej w zakresie realizacji indywidualnych programów wychodzenia z bezdomności i zawartych kontraktów socjalnych,</w:t>
      </w:r>
    </w:p>
    <w:p w14:paraId="2A6796E4" w14:textId="77777777" w:rsidR="001C24EC" w:rsidRDefault="0030055C">
      <w:pPr>
        <w:pStyle w:val="Standard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3) pisemnego informowania zamawiającego o wydaleniu z placów</w:t>
      </w:r>
      <w:r>
        <w:rPr>
          <w:rFonts w:ascii="Times New Roman" w:hAnsi="Times New Roman"/>
          <w:color w:val="00000A"/>
          <w:sz w:val="22"/>
          <w:szCs w:val="22"/>
        </w:rPr>
        <w:t>ki z podaniem przyczyny</w:t>
      </w:r>
      <w:r>
        <w:rPr>
          <w:rFonts w:ascii="Times New Roman" w:hAnsi="Times New Roman"/>
          <w:color w:val="00000A"/>
          <w:sz w:val="22"/>
          <w:szCs w:val="22"/>
        </w:rPr>
        <w:br/>
      </w:r>
      <w:r>
        <w:rPr>
          <w:rFonts w:ascii="Times New Roman" w:hAnsi="Times New Roman"/>
          <w:color w:val="00000A"/>
          <w:sz w:val="22"/>
          <w:szCs w:val="22"/>
        </w:rPr>
        <w:t>w terminie 4 dni od dnia zaistnienia zdarzenia,</w:t>
      </w:r>
    </w:p>
    <w:p w14:paraId="63147BB2" w14:textId="77777777" w:rsidR="001C24EC" w:rsidRDefault="0030055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4) </w:t>
      </w:r>
      <w:r>
        <w:rPr>
          <w:rFonts w:ascii="Times New Roman" w:hAnsi="Times New Roman"/>
          <w:color w:val="000000"/>
          <w:sz w:val="22"/>
          <w:szCs w:val="22"/>
        </w:rPr>
        <w:t>informowania Zamawiającego o innych istotnych kwestiach dotyczących bezdomnego,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a mających wpływ na wydaną decyzję np. sytuacja zawodowa lub finansowa bezdomnego.</w:t>
      </w:r>
    </w:p>
    <w:p w14:paraId="23DA57D3" w14:textId="77777777" w:rsidR="001C24EC" w:rsidRDefault="0030055C">
      <w:pPr>
        <w:pStyle w:val="Standard"/>
        <w:jc w:val="center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§ 6</w:t>
      </w:r>
    </w:p>
    <w:p w14:paraId="0A67EC4F" w14:textId="77777777" w:rsidR="001C24EC" w:rsidRDefault="0030055C">
      <w:pPr>
        <w:pStyle w:val="Standard"/>
        <w:jc w:val="both"/>
      </w:pPr>
      <w:r>
        <w:rPr>
          <w:rFonts w:ascii="Times New Roman" w:hAnsi="Times New Roman"/>
          <w:color w:val="000000"/>
          <w:sz w:val="22"/>
          <w:szCs w:val="22"/>
        </w:rPr>
        <w:t>1.Umowę zawart</w:t>
      </w:r>
      <w:r>
        <w:rPr>
          <w:rFonts w:ascii="Times New Roman" w:hAnsi="Times New Roman"/>
          <w:color w:val="000000"/>
          <w:sz w:val="22"/>
          <w:szCs w:val="22"/>
        </w:rPr>
        <w:t xml:space="preserve">o na czas określony </w:t>
      </w:r>
      <w:r>
        <w:rPr>
          <w:rFonts w:ascii="Times New Roman" w:hAnsi="Times New Roman"/>
          <w:b/>
          <w:color w:val="000000"/>
          <w:sz w:val="22"/>
          <w:szCs w:val="22"/>
        </w:rPr>
        <w:t>od dnia ………….. do dnia 31 grudnia 2021 r.</w:t>
      </w:r>
    </w:p>
    <w:p w14:paraId="4FE13E15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 Zamawiający zastrzega sobie prawo do wypowiedzenia niniejszej umowy z zachowaniem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jednomiesięcznego okresu wypowiedzenia ze skutkiem na koniec miesiąca.</w:t>
      </w:r>
    </w:p>
    <w:p w14:paraId="0F178BFD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 Wykonawcy w przypadku, o którym mow</w:t>
      </w:r>
      <w:r>
        <w:rPr>
          <w:rFonts w:ascii="Times New Roman" w:hAnsi="Times New Roman"/>
          <w:color w:val="000000"/>
          <w:sz w:val="22"/>
          <w:szCs w:val="22"/>
        </w:rPr>
        <w:t>a w ust. 2 niniejszego paragrafu przysługuje jedynie żądanie wynagrodzenia należnego z tytułu wykonanej części przedmiotu umowy.</w:t>
      </w:r>
    </w:p>
    <w:p w14:paraId="15623304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4. Zamawiający ma prawo odstąpić od umowy w trybie natychmiastowym w przypadku niewykonania lub nienależytego wykonywania umowy</w:t>
      </w:r>
      <w:r>
        <w:rPr>
          <w:rFonts w:ascii="Times New Roman" w:hAnsi="Times New Roman"/>
          <w:color w:val="000000"/>
          <w:sz w:val="22"/>
          <w:szCs w:val="22"/>
        </w:rPr>
        <w:t xml:space="preserve"> przez Wykonawcę,</w:t>
      </w:r>
    </w:p>
    <w:p w14:paraId="734BEC94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5. Odstąpienie od umowy musi pod rygorem nieważności nastąpić w formie pisemnej.</w:t>
      </w:r>
    </w:p>
    <w:p w14:paraId="42BFD896" w14:textId="77777777" w:rsidR="001C24EC" w:rsidRDefault="0030055C">
      <w:pPr>
        <w:pStyle w:val="Standard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 7</w:t>
      </w:r>
    </w:p>
    <w:p w14:paraId="54E4BED8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1. Strony zgodnie postanawiają, że przy realizacji niniejszej umowy Zamawiającego będzie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reprezentować ……………………….. (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tel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…., fax …., e-mail….) lub inna </w:t>
      </w:r>
      <w:r>
        <w:rPr>
          <w:rFonts w:ascii="Times New Roman" w:hAnsi="Times New Roman"/>
          <w:color w:val="000000"/>
          <w:sz w:val="22"/>
          <w:szCs w:val="22"/>
        </w:rPr>
        <w:t>osoba upoważniona przez Zamawiającego a Wykonawcę …………………………….… (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tel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…., fax …., e-mail….).</w:t>
      </w:r>
    </w:p>
    <w:p w14:paraId="667A41D4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 Zmiana osób, o których mowa w ust. 1, następuje poprzez pisemne powiadomienie drugiej Strony i nie stanowi zmiany treści umowy.</w:t>
      </w:r>
    </w:p>
    <w:p w14:paraId="7B3C484A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 Zmiany osób wymienionych w ust.</w:t>
      </w:r>
      <w:r>
        <w:rPr>
          <w:rFonts w:ascii="Times New Roman" w:hAnsi="Times New Roman"/>
          <w:color w:val="000000"/>
          <w:sz w:val="22"/>
          <w:szCs w:val="22"/>
        </w:rPr>
        <w:t xml:space="preserve"> 1 nie wymagają zmiany umowy i stają się skuteczne z chwilą zawiadomienia drugiej Strony o zmianie.</w:t>
      </w:r>
    </w:p>
    <w:p w14:paraId="52AE3CC3" w14:textId="77777777" w:rsidR="001C24EC" w:rsidRDefault="0030055C">
      <w:pPr>
        <w:pStyle w:val="Standard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 8</w:t>
      </w:r>
    </w:p>
    <w:p w14:paraId="015DE4AD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 sprawach nieuregulowanych niniejszą umową stosuje się odpowiednie przepisy kodeksu cywilnego oraz ustawy o pomocy społecznej.</w:t>
      </w:r>
    </w:p>
    <w:p w14:paraId="0A1A808A" w14:textId="77777777" w:rsidR="001C24EC" w:rsidRDefault="0030055C">
      <w:pPr>
        <w:pStyle w:val="Standard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 9</w:t>
      </w:r>
    </w:p>
    <w:p w14:paraId="35C1F0BF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Wszelkie zmiany nini</w:t>
      </w:r>
      <w:r>
        <w:rPr>
          <w:rFonts w:ascii="Times New Roman" w:hAnsi="Times New Roman"/>
          <w:color w:val="000000"/>
          <w:sz w:val="22"/>
          <w:szCs w:val="22"/>
        </w:rPr>
        <w:t>ejszej umowy wymagają zachowania formy pisemnej pod rygorem nieważności.</w:t>
      </w:r>
    </w:p>
    <w:p w14:paraId="6C3DA0B8" w14:textId="77777777" w:rsidR="001C24EC" w:rsidRDefault="0030055C">
      <w:pPr>
        <w:pStyle w:val="Standard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 10</w:t>
      </w:r>
    </w:p>
    <w:p w14:paraId="134BA663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Sądem właściwym do dochodzenia roszczeń wynikających z niniejszej umowy jest Sąd właściwy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lastRenderedPageBreak/>
        <w:t>miejscowo dla Zamawiającego.</w:t>
      </w:r>
    </w:p>
    <w:p w14:paraId="583ADB09" w14:textId="77777777" w:rsidR="001C24EC" w:rsidRDefault="0030055C">
      <w:pPr>
        <w:pStyle w:val="Standard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 11</w:t>
      </w:r>
    </w:p>
    <w:p w14:paraId="64F1D583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Integralną częścią umowy są:</w:t>
      </w:r>
    </w:p>
    <w:p w14:paraId="2C98FC5A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1) Zapytanie ofertowe z d</w:t>
      </w:r>
      <w:r>
        <w:rPr>
          <w:rFonts w:ascii="Times New Roman" w:hAnsi="Times New Roman"/>
          <w:color w:val="000000"/>
          <w:sz w:val="22"/>
          <w:szCs w:val="22"/>
        </w:rPr>
        <w:t>nia ………………….</w:t>
      </w:r>
    </w:p>
    <w:p w14:paraId="0415C28B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2) Oferta Wykonawcy z dnia…………………(data wpływu)</w:t>
      </w:r>
    </w:p>
    <w:p w14:paraId="51D50AAA" w14:textId="77777777" w:rsidR="001C24EC" w:rsidRDefault="0030055C">
      <w:pPr>
        <w:pStyle w:val="Standard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 12</w:t>
      </w:r>
    </w:p>
    <w:p w14:paraId="7506F020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Umowę niniejszą sporządzono w dwóch jednobrzmiących egzemplarzach, jeden egzemplarz dla</w:t>
      </w:r>
    </w:p>
    <w:p w14:paraId="2636E9B2" w14:textId="77777777" w:rsidR="001C24EC" w:rsidRDefault="0030055C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Zamawiającego i jeden egzemplarz dla Wykonawcy.</w:t>
      </w:r>
    </w:p>
    <w:p w14:paraId="23B02510" w14:textId="77777777" w:rsidR="001C24EC" w:rsidRDefault="001C24EC">
      <w:pPr>
        <w:pStyle w:val="Standard"/>
        <w:jc w:val="both"/>
        <w:rPr>
          <w:rFonts w:ascii="Times New Roman" w:hAnsi="Times New Roman"/>
          <w:color w:val="00000A"/>
          <w:sz w:val="22"/>
          <w:szCs w:val="22"/>
        </w:rPr>
      </w:pPr>
    </w:p>
    <w:p w14:paraId="378A90A8" w14:textId="77777777" w:rsidR="001C24EC" w:rsidRDefault="0030055C">
      <w:pPr>
        <w:pStyle w:val="Standard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ab/>
      </w:r>
      <w:r>
        <w:rPr>
          <w:rFonts w:ascii="Times New Roman" w:hAnsi="Times New Roman"/>
          <w:color w:val="00000A"/>
          <w:sz w:val="22"/>
          <w:szCs w:val="22"/>
        </w:rPr>
        <w:tab/>
      </w:r>
    </w:p>
    <w:p w14:paraId="59DC5F90" w14:textId="77777777" w:rsidR="001C24EC" w:rsidRDefault="0030055C">
      <w:pPr>
        <w:pStyle w:val="Standard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         Zamawiający </w:t>
      </w:r>
      <w:r>
        <w:rPr>
          <w:rFonts w:ascii="Times New Roman" w:hAnsi="Times New Roman"/>
          <w:color w:val="00000A"/>
          <w:sz w:val="22"/>
          <w:szCs w:val="22"/>
        </w:rPr>
        <w:t xml:space="preserve">                                                                                 Wykonawca</w:t>
      </w:r>
    </w:p>
    <w:p w14:paraId="764AEBAE" w14:textId="77777777" w:rsidR="001C24EC" w:rsidRDefault="001C24EC">
      <w:pPr>
        <w:pStyle w:val="Standard"/>
        <w:jc w:val="both"/>
        <w:rPr>
          <w:rFonts w:ascii="Times New Roman" w:hAnsi="Times New Roman"/>
          <w:color w:val="00000A"/>
          <w:sz w:val="22"/>
          <w:szCs w:val="22"/>
        </w:rPr>
      </w:pPr>
    </w:p>
    <w:p w14:paraId="33406048" w14:textId="77777777" w:rsidR="001C24EC" w:rsidRDefault="0030055C">
      <w:pPr>
        <w:pStyle w:val="Standard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…………………………..                                                            ………………………………….….</w:t>
      </w:r>
    </w:p>
    <w:sectPr w:rsidR="001C24E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77723" w14:textId="77777777" w:rsidR="0030055C" w:rsidRDefault="0030055C">
      <w:r>
        <w:separator/>
      </w:r>
    </w:p>
  </w:endnote>
  <w:endnote w:type="continuationSeparator" w:id="0">
    <w:p w14:paraId="1FEEC4DC" w14:textId="77777777" w:rsidR="0030055C" w:rsidRDefault="0030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66A03" w14:textId="77777777" w:rsidR="0030055C" w:rsidRDefault="0030055C">
      <w:r>
        <w:rPr>
          <w:color w:val="000000"/>
        </w:rPr>
        <w:separator/>
      </w:r>
    </w:p>
  </w:footnote>
  <w:footnote w:type="continuationSeparator" w:id="0">
    <w:p w14:paraId="7403D19D" w14:textId="77777777" w:rsidR="0030055C" w:rsidRDefault="00300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24EC"/>
    <w:rsid w:val="001C24EC"/>
    <w:rsid w:val="002D50DD"/>
    <w:rsid w:val="0030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94E6"/>
  <w15:docId w15:val="{3CA3198D-AC92-4808-BDC1-69F1A41D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Pierwoła</cp:lastModifiedBy>
  <cp:revision>2</cp:revision>
  <cp:lastPrinted>2018-12-07T13:52:00Z</cp:lastPrinted>
  <dcterms:created xsi:type="dcterms:W3CDTF">2020-12-03T18:40:00Z</dcterms:created>
  <dcterms:modified xsi:type="dcterms:W3CDTF">2020-12-03T18:40:00Z</dcterms:modified>
</cp:coreProperties>
</file>