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D2" w:rsidRPr="00DC0AD0" w:rsidRDefault="002559D7" w:rsidP="002559D7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</w:pPr>
      <w:r>
        <w:rPr>
          <w:rFonts w:ascii="TimesNewRomanPS-BoldMT" w:hAnsi="TimesNewRomanPS-BoldMT" w:cs="TimesNewRomanPS-BoldMT"/>
          <w:b/>
          <w:bCs/>
          <w:noProof/>
          <w:sz w:val="36"/>
          <w:szCs w:val="36"/>
          <w:lang w:val="pl-PL" w:eastAsia="pl-PL"/>
        </w:rPr>
        <w:drawing>
          <wp:inline distT="0" distB="0" distL="0" distR="0">
            <wp:extent cx="1343025" cy="788397"/>
            <wp:effectExtent l="19050" t="0" r="9525" b="0"/>
            <wp:docPr id="2" name="Obraz 2" descr="C:\Users\User\Desktop\TS\t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S\ts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9B71D2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>REGULAMIN</w:t>
      </w:r>
      <w:r w:rsidR="00DC0AD0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 xml:space="preserve">  </w:t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 w:rsidRPr="00DC0AD0">
        <w:rPr>
          <w:rFonts w:ascii="TimesNewRomanPS-BoldMT" w:hAnsi="TimesNewRomanPS-BoldMT" w:cs="TimesNewRomanPS-BoldMT"/>
          <w:b/>
          <w:bCs/>
          <w:noProof/>
          <w:sz w:val="40"/>
          <w:szCs w:val="40"/>
          <w:lang w:val="pl-PL" w:eastAsia="pl-PL"/>
        </w:rPr>
        <w:drawing>
          <wp:inline distT="0" distB="0" distL="0" distR="0">
            <wp:extent cx="723900" cy="853293"/>
            <wp:effectExtent l="19050" t="0" r="0" b="0"/>
            <wp:docPr id="1" name="Obraz 1" descr="C:\Users\User\Desktop\T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S\indek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79" cy="85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1D2" w:rsidRDefault="009B71D2" w:rsidP="009B71D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9B71D2" w:rsidRPr="00D40A28" w:rsidRDefault="009B71D2" w:rsidP="0023652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TURNIEJU TEN</w:t>
      </w:r>
      <w:r w:rsidR="0023652C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ISA STOŁOWEGO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O PUCHAR WÓJTA GMINY SPYTKOWICE</w:t>
      </w:r>
      <w:r w:rsidR="0023652C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– </w:t>
      </w:r>
      <w:r w:rsidR="0023652C" w:rsidRPr="0023652C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GRA POJEDYNCZA</w:t>
      </w:r>
    </w:p>
    <w:p w:rsidR="00052154" w:rsidRPr="00D40A28" w:rsidRDefault="00052154" w:rsidP="00052154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052154" w:rsidRPr="002559D7" w:rsidRDefault="00052154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CEL</w:t>
      </w:r>
    </w:p>
    <w:p w:rsidR="00052154" w:rsidRPr="002559D7" w:rsidRDefault="00AC097E" w:rsidP="002559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Popularyzacja gry w tenisa stołowego</w:t>
      </w:r>
      <w:r w:rsidR="006E6D8F"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wśród mieszkańców Spytkowic</w:t>
      </w:r>
    </w:p>
    <w:p w:rsidR="00AC097E" w:rsidRPr="002559D7" w:rsidRDefault="00AC097E" w:rsidP="002559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Wyłonienie najlepszych zawodniczek i zawodników w poszczególnych kategoriach</w:t>
      </w:r>
    </w:p>
    <w:p w:rsidR="00EA4D7E" w:rsidRPr="00EA4D7E" w:rsidRDefault="006E6D8F" w:rsidP="00EA4D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Propagowanie aktywnego spędzania wolnego czasu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AC097E" w:rsidRPr="002559D7" w:rsidRDefault="00AC097E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578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ORGANIZATOR</w:t>
      </w:r>
    </w:p>
    <w:p w:rsidR="007900C9" w:rsidRPr="007900C9" w:rsidRDefault="007900C9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Urząd Gminy w Spytkowicach</w:t>
      </w:r>
    </w:p>
    <w:p w:rsidR="006E6D8F" w:rsidRPr="007900C9" w:rsidRDefault="006E6D8F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Zespół Szkół Podstawowo-Gimnazjalnych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6E6D8F" w:rsidRPr="002559D7" w:rsidRDefault="00D40A28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TERMIN I MIEJSCE</w:t>
      </w:r>
    </w:p>
    <w:p w:rsidR="00D40A28" w:rsidRDefault="00D40A28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Turniej odbędzie się </w:t>
      </w:r>
      <w:r w:rsidRPr="007535FF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28.02.2015r. (sobota)</w:t>
      </w: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hali sportowej przy Zespole Szkół Podstawowo-Gimnazjalnych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6F9" w:rsidRPr="002559D7" w:rsidRDefault="005606F9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</w:t>
      </w:r>
      <w:r w:rsidR="00D40A28"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ATEGORIE WIEKOWE I UCZESTNICTWO</w:t>
      </w:r>
    </w:p>
    <w:p w:rsidR="00063726" w:rsidRPr="002559D7" w:rsidRDefault="00063726" w:rsidP="002559D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Turniej przeprowadzony zostanie w czterech kategoriach wiekowych oddzielnie dla dziewcząt/kobiet i chłopców/mężczyzn</w:t>
      </w:r>
    </w:p>
    <w:p w:rsidR="00063726" w:rsidRPr="007900C9" w:rsidRDefault="00951A8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Kat. I – S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zkoły podstawowe klasy </w:t>
      </w:r>
      <w:r w:rsidR="00B571D0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kl. </w:t>
      </w:r>
      <w:r w:rsidR="00A4797B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IV-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VI</w:t>
      </w:r>
    </w:p>
    <w:p w:rsidR="00063726" w:rsidRPr="007900C9" w:rsidRDefault="00951A8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Kat. II – G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imnazjum</w:t>
      </w:r>
    </w:p>
    <w:p w:rsidR="00063726" w:rsidRPr="007900C9" w:rsidRDefault="0006372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 – 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Z</w:t>
      </w:r>
      <w:r w:rsidR="00BD67EB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awodnicy 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do 21 lat</w:t>
      </w:r>
    </w:p>
    <w:p w:rsidR="005606F9" w:rsidRPr="007900C9" w:rsidRDefault="0006372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IV </w:t>
      </w:r>
      <w:r w:rsidR="00BD67EB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–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OPEN</w:t>
      </w:r>
    </w:p>
    <w:p w:rsidR="00CD7D76" w:rsidRPr="007900C9" w:rsidRDefault="00CD7D76" w:rsidP="00CD7D7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962E89" w:rsidRDefault="00962E8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Uczniowie mogą wziąć udział w zawodach za zgodą rodziców lub prawnych opiekunów, po dostarczeniu podpisanego oświadczenia.</w:t>
      </w:r>
    </w:p>
    <w:p w:rsidR="0096701C" w:rsidRDefault="0096701C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zawodów uczniowie mogą przebywać pod opieką rodziców lub wyznaczonych opiekunów ze szkoły.</w:t>
      </w:r>
    </w:p>
    <w:p w:rsidR="00CD7D76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Ze względu na warunki techniczne oraz system rozgrywek wprowadza się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limit zawodników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w każdej grupie 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do </w:t>
      </w: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16 zawodnikó</w:t>
      </w:r>
      <w:r w:rsidR="006F1D12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w.</w:t>
      </w:r>
    </w:p>
    <w:p w:rsidR="007900C9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Szkoły podstawowe z gminy Spytkowice zgłaszają po 5 uczennic i uczniów z klas IV-VI.</w:t>
      </w:r>
    </w:p>
    <w:p w:rsidR="007900C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Uczniowie ZSPG w Spytkowicach startujący w kategoriach I </w:t>
      </w:r>
      <w:proofErr w:type="spellStart"/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i</w:t>
      </w:r>
      <w:proofErr w:type="spellEnd"/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II dokonują zgłoszeń 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br/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 nauczyciela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wychowania fizycznego Łukasza Łobody.</w:t>
      </w:r>
    </w:p>
    <w:p w:rsidR="00962E89" w:rsidRPr="00962E89" w:rsidRDefault="004118B4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Zawodnicy kategorii </w:t>
      </w:r>
      <w:r w:rsidRPr="004118B4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III i IV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dokonują zgłoszenie telefonicznie pod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br/>
        <w:t>numer tel</w:t>
      </w:r>
      <w:r w:rsidRPr="004118B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. </w:t>
      </w:r>
      <w:r w:rsidRPr="004118B4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pl-PL"/>
        </w:rPr>
        <w:t>608 702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pl-PL"/>
        </w:rPr>
        <w:t> </w:t>
      </w:r>
      <w:r w:rsidRPr="004118B4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pl-PL"/>
        </w:rPr>
        <w:t>451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pl-PL"/>
        </w:rPr>
        <w:t xml:space="preserve"> -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do dnia 26.02 2015r.</w:t>
      </w:r>
    </w:p>
    <w:p w:rsidR="00BD67EB" w:rsidRPr="00BD67EB" w:rsidRDefault="00BD67EB" w:rsidP="00BD67E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C1F" w:rsidRPr="00560C1F" w:rsidRDefault="00560C1F" w:rsidP="00560C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PROGRAM ZAWODÓW</w:t>
      </w:r>
    </w:p>
    <w:p w:rsid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9:00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Otwarcie zawodów</w:t>
      </w:r>
    </w:p>
    <w:p w:rsidR="00560C1F" w:rsidRP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9:10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Rozpoczęcie turnieju w k</w:t>
      </w:r>
      <w:r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 – SP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klasy kl. </w:t>
      </w:r>
      <w:r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IV-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VI</w:t>
      </w:r>
      <w:r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</w:t>
      </w:r>
    </w:p>
    <w:p w:rsidR="00560C1F" w:rsidRPr="00951A86" w:rsidRDefault="003B515D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11:30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Rozpoczęcie turnieju w k</w:t>
      </w:r>
      <w:r w:rsidR="00951A86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951A86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 – G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imnazjum</w:t>
      </w:r>
    </w:p>
    <w:p w:rsidR="00560C1F" w:rsidRPr="003B515D" w:rsidRDefault="003B515D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13:</w:t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45</w:t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Rozpoczę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cie turnieju k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 – </w:t>
      </w:r>
      <w:r w:rsidR="00951A86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Z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awodnicy do 21 lat</w:t>
      </w:r>
      <w:r w:rsidR="007535FF" w:rsidRPr="007535FF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oraz</w:t>
      </w:r>
      <w:r w:rsidR="007535FF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</w:t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 IV – OPEN</w:t>
      </w:r>
    </w:p>
    <w:p w:rsidR="00BD67EB" w:rsidRDefault="002D4DAA" w:rsidP="002A56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SYSTEM ROZGRYWEK</w:t>
      </w:r>
    </w:p>
    <w:p w:rsidR="00BD67EB" w:rsidRDefault="002A5614" w:rsidP="00BD67EB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lastRenderedPageBreak/>
        <w:t>Turniej zostanie rozegrany systemem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pucharowym do dwóch przegranych setów. Spotkanie finałowe w każdej kategorii do trzech wygranych setów.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Set do</w:t>
      </w:r>
      <w:r w:rsidR="00996D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11 punktów.</w:t>
      </w:r>
    </w:p>
    <w:p w:rsidR="00996D17" w:rsidRDefault="00996D17" w:rsidP="00BD67EB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 prawej stronie tabeli rozgrywek odbywają się mecze o 1 miejsce, p</w:t>
      </w:r>
      <w:r w:rsidR="00EE0B40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o lewej stronie tabeli o miejsca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2-3.</w:t>
      </w:r>
    </w:p>
    <w:p w:rsidR="00C11478" w:rsidRDefault="00996D17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Organizator zastrzega sobie prawo do zmiany systemu rozgrywek.</w:t>
      </w:r>
    </w:p>
    <w:p w:rsidR="00996D17" w:rsidRDefault="00C11478" w:rsidP="00996D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SĘDZIOWANIE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Nad całością zawodów opiekę sędziowską sprawuje komisja sędziowska w składzie: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Łukasz Łoboda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 główny</w:t>
      </w:r>
    </w:p>
    <w:p w:rsidR="00C11478" w:rsidRP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Bogusław </w:t>
      </w:r>
      <w:proofErr w:type="spellStart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Gumuliński</w:t>
      </w:r>
      <w:proofErr w:type="spellEnd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Pr="00C11478" w:rsidRDefault="00C11478" w:rsidP="00C1147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9285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Mecze sędziują nauczyciele lub uczniowie,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wyznaczeni przez Organizatora.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C11478" w:rsidRPr="00C11478" w:rsidRDefault="00A51DE8" w:rsidP="00C114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SKRÓCONE </w:t>
      </w:r>
      <w:r w:rsid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PRZEPISY GRY</w:t>
      </w:r>
    </w:p>
    <w:p w:rsidR="00996D17" w:rsidRDefault="00996D17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Pierwszy serwis zaczyna zawodnik, który wyg</w:t>
      </w:r>
      <w:r w:rsidR="00D53356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rał losowanie. Zawodnicy wykonują po dwa serwisy na zmianę.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D53356" w:rsidRDefault="00D53356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Zawodnik wykonujący podanie (serwis) powinien trzymać w dłoni piłeczkę tak, aby była ona widoczna dla przeciwnika i sędziego, następnie powinien podrzucić ją do góry i wykonać serwis – </w:t>
      </w:r>
      <w:r w:rsidRPr="00D5335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OBOWIĄZUJE ZAKAZ SERWISU „Z RĘKI”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</w:p>
    <w:p w:rsidR="00996D17" w:rsidRDefault="00D53356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Net w trakcie serwisu oznacza powtórkę podania.</w:t>
      </w:r>
    </w:p>
    <w:p w:rsidR="004F0009" w:rsidRDefault="004F0009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bookmarkStart w:id="0" w:name="_GoBack"/>
      <w:bookmarkEnd w:id="0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trwania wymiany piłeczka po każdym uderze</w:t>
      </w:r>
      <w:r w:rsidR="0010567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niu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zawodnika powinna przejść nad siatką i spaść na stronę przeciwnika.</w:t>
      </w:r>
    </w:p>
    <w:p w:rsidR="00443D2D" w:rsidRPr="00443D2D" w:rsidRDefault="00443D2D" w:rsidP="00443D2D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Pozostałe przepisy zgodnie z wytycznymi ITTF.</w:t>
      </w:r>
    </w:p>
    <w:p w:rsidR="002559D7" w:rsidRPr="002559D7" w:rsidRDefault="002559D7" w:rsidP="002559D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37389B" w:rsidRDefault="0037389B" w:rsidP="00585EE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85EE2">
        <w:rPr>
          <w:rFonts w:ascii="Times New Roman" w:hAnsi="Times New Roman" w:cs="Times New Roman"/>
          <w:b/>
          <w:bCs/>
          <w:sz w:val="24"/>
          <w:szCs w:val="24"/>
          <w:lang w:val="pl-PL"/>
        </w:rPr>
        <w:t>NAGRODY</w:t>
      </w:r>
    </w:p>
    <w:p w:rsidR="0049069B" w:rsidRPr="0049069B" w:rsidRDefault="0049069B" w:rsidP="0049069B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9069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Nagrody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ufundowane zostały przez Urząd Gminy w Spytkowicach.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Puchar</w:t>
      </w:r>
      <w:r w:rsidR="00585EE2" w:rsidRPr="00A5260F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dla zwycięzców poszczególnych kategorii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 xml:space="preserve">Medale 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>– miejsca I – III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Dyplomy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miejsca I – VI</w:t>
      </w:r>
    </w:p>
    <w:p w:rsidR="00585EE2" w:rsidRDefault="0037389B" w:rsidP="002559D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9D7">
        <w:rPr>
          <w:rFonts w:ascii="Times New Roman" w:hAnsi="Times New Roman" w:cs="Times New Roman"/>
          <w:sz w:val="24"/>
          <w:szCs w:val="24"/>
          <w:lang w:val="pl-PL"/>
        </w:rPr>
        <w:t>Dla wszystkich uczestników zawodów z kategorii szkoły podstawowe i gimnazjum przewidujemy poczęstunek (drożdżówka + soczek).</w:t>
      </w:r>
    </w:p>
    <w:p w:rsidR="00CD7D76" w:rsidRDefault="00CD7D76" w:rsidP="00CD7D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POSTANOWIENIA KOŃCOWE</w:t>
      </w:r>
    </w:p>
    <w:p w:rsidR="00CD7D76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Uczestnicy turnieju są zobowiązani do przestrzegania zasad i regulaminów ustalonych przez gospodarza obiektu i organizatora turnieju.</w:t>
      </w:r>
    </w:p>
    <w:p w:rsidR="00C11478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Sprawy sporne wynikłe w czasie trwania turnieju rozstrzyga sędzia główny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i organizator.</w:t>
      </w:r>
    </w:p>
    <w:p w:rsidR="003C328A" w:rsidRPr="00364531" w:rsidRDefault="003C328A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Organizator przed zawodami dokona losowania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grupach 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wcześniej zgłoszonych uczniów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kategorii I </w:t>
      </w:r>
      <w:proofErr w:type="spellStart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proofErr w:type="spellEnd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II.</w:t>
      </w:r>
    </w:p>
    <w:p w:rsidR="00364531" w:rsidRPr="00364531" w:rsidRDefault="00364531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>Losowanie zawodników do grup w kategoriach III i IV odbędzie się przed rozpoczęciem rozgrywek danej grupy.</w:t>
      </w:r>
    </w:p>
    <w:p w:rsidR="00C11478" w:rsidRPr="00C11478" w:rsidRDefault="00C11478" w:rsidP="00C114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C1147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Terminy poszczególnych rund i meczów ogłaszane będą w komunikatach technicznych.</w:t>
      </w:r>
    </w:p>
    <w:p w:rsidR="00C11478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Wszystkich zawodników obowiązuje strój sportowy </w:t>
      </w:r>
      <w:r w:rsidR="0049069B">
        <w:rPr>
          <w:rFonts w:ascii="Times New Roman" w:hAnsi="Times New Roman" w:cs="Times New Roman"/>
          <w:sz w:val="24"/>
          <w:szCs w:val="24"/>
          <w:lang w:val="pl-PL"/>
        </w:rPr>
        <w:t>oraz obuwie halowe z jasną podeszwą.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Zawodnicy musza posiadać własne rakietki do gry. W razie braku własnego sprzętu dla uczniów ZSPG w Spytkowicach istnieje możliwość wypożyczenia rakietek.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 nie ponosi odpowiedzialności za rzeczy zagubione i pozostawione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szatni.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Uczestnictwo w turnieju powinno być poprzedzone krótką rozgrzewką. Organizator nie ponosi odpowiedzialności za kontuzje, wypadki, problemy zdrowotne</w:t>
      </w:r>
      <w:r w:rsidR="00833474">
        <w:rPr>
          <w:rFonts w:ascii="Times New Roman" w:hAnsi="Times New Roman" w:cs="Times New Roman"/>
          <w:sz w:val="24"/>
          <w:szCs w:val="24"/>
          <w:lang w:val="pl-PL"/>
        </w:rPr>
        <w:t xml:space="preserve"> uczestników podczas trwania zawod</w:t>
      </w:r>
      <w:r>
        <w:rPr>
          <w:rFonts w:ascii="Times New Roman" w:hAnsi="Times New Roman" w:cs="Times New Roman"/>
          <w:sz w:val="24"/>
          <w:szCs w:val="24"/>
          <w:lang w:val="pl-PL"/>
        </w:rPr>
        <w:t>ów.</w:t>
      </w:r>
    </w:p>
    <w:p w:rsidR="00833474" w:rsidRDefault="00833474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kategorii open obowiązuje wpisowe 10 zł.</w:t>
      </w:r>
    </w:p>
    <w:p w:rsidR="002840E1" w:rsidRPr="002840E1" w:rsidRDefault="0049069B" w:rsidP="002840E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6722D">
        <w:rPr>
          <w:rFonts w:ascii="Times New Roman" w:hAnsi="Times New Roman" w:cs="Times New Roman"/>
          <w:b/>
          <w:sz w:val="28"/>
          <w:szCs w:val="28"/>
          <w:lang w:val="pl-PL"/>
        </w:rPr>
        <w:t xml:space="preserve">Więcej informacji pod numer </w:t>
      </w:r>
      <w:r w:rsidR="00D9157F" w:rsidRPr="00B6722D">
        <w:rPr>
          <w:rFonts w:ascii="Times New Roman" w:hAnsi="Times New Roman" w:cs="Times New Roman"/>
          <w:b/>
          <w:sz w:val="28"/>
          <w:szCs w:val="28"/>
          <w:lang w:val="pl-PL"/>
        </w:rPr>
        <w:t>t</w:t>
      </w:r>
      <w:r w:rsidRPr="00B6722D">
        <w:rPr>
          <w:rFonts w:ascii="Times New Roman" w:hAnsi="Times New Roman" w:cs="Times New Roman"/>
          <w:b/>
          <w:sz w:val="28"/>
          <w:szCs w:val="28"/>
          <w:lang w:val="pl-PL"/>
        </w:rPr>
        <w:t>el. 608 702</w:t>
      </w:r>
      <w:r w:rsidR="002840E1" w:rsidRPr="00B6722D">
        <w:rPr>
          <w:rFonts w:ascii="Times New Roman" w:hAnsi="Times New Roman" w:cs="Times New Roman"/>
          <w:b/>
          <w:sz w:val="28"/>
          <w:szCs w:val="28"/>
          <w:lang w:val="pl-PL"/>
        </w:rPr>
        <w:t> </w:t>
      </w:r>
      <w:r w:rsidRPr="00B6722D">
        <w:rPr>
          <w:rFonts w:ascii="Times New Roman" w:hAnsi="Times New Roman" w:cs="Times New Roman"/>
          <w:b/>
          <w:sz w:val="28"/>
          <w:szCs w:val="28"/>
          <w:lang w:val="pl-PL"/>
        </w:rPr>
        <w:t>451</w:t>
      </w:r>
      <w:r w:rsidRPr="002840E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840E1" w:rsidRPr="002840E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2840E1">
        <w:rPr>
          <w:rFonts w:ascii="Times New Roman" w:hAnsi="Times New Roman" w:cs="Times New Roman"/>
          <w:b/>
          <w:sz w:val="24"/>
          <w:szCs w:val="24"/>
          <w:lang w:val="pl-PL"/>
        </w:rPr>
        <w:br/>
        <w:t>Koordynator zawodów – Łukasz Łoboda</w:t>
      </w:r>
    </w:p>
    <w:sectPr w:rsidR="002840E1" w:rsidRPr="002840E1" w:rsidSect="00C94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042"/>
    <w:multiLevelType w:val="hybridMultilevel"/>
    <w:tmpl w:val="632C23E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6792"/>
    <w:multiLevelType w:val="hybridMultilevel"/>
    <w:tmpl w:val="04A23B0C"/>
    <w:lvl w:ilvl="0" w:tplc="8E502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2377"/>
    <w:multiLevelType w:val="hybridMultilevel"/>
    <w:tmpl w:val="642C4DDA"/>
    <w:lvl w:ilvl="0" w:tplc="B2FCD95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D76688"/>
    <w:multiLevelType w:val="hybridMultilevel"/>
    <w:tmpl w:val="22600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D266C"/>
    <w:multiLevelType w:val="hybridMultilevel"/>
    <w:tmpl w:val="7D1AB776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60ECB"/>
    <w:multiLevelType w:val="hybridMultilevel"/>
    <w:tmpl w:val="D6F05B16"/>
    <w:lvl w:ilvl="0" w:tplc="8D72F5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705BF"/>
    <w:multiLevelType w:val="hybridMultilevel"/>
    <w:tmpl w:val="1B5C1E38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05A89"/>
    <w:multiLevelType w:val="hybridMultilevel"/>
    <w:tmpl w:val="FD1229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928BE"/>
    <w:multiLevelType w:val="hybridMultilevel"/>
    <w:tmpl w:val="70226C6C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21ECD"/>
    <w:multiLevelType w:val="hybridMultilevel"/>
    <w:tmpl w:val="AB76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43929"/>
    <w:multiLevelType w:val="hybridMultilevel"/>
    <w:tmpl w:val="9B381CC4"/>
    <w:lvl w:ilvl="0" w:tplc="8D72F5F8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95ECA"/>
    <w:multiLevelType w:val="hybridMultilevel"/>
    <w:tmpl w:val="489047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606F9"/>
    <w:rsid w:val="00052154"/>
    <w:rsid w:val="00063726"/>
    <w:rsid w:val="00105674"/>
    <w:rsid w:val="001113ED"/>
    <w:rsid w:val="001738DE"/>
    <w:rsid w:val="001756D4"/>
    <w:rsid w:val="00200DD1"/>
    <w:rsid w:val="002060C8"/>
    <w:rsid w:val="0023652C"/>
    <w:rsid w:val="002559D7"/>
    <w:rsid w:val="002840E1"/>
    <w:rsid w:val="002A5614"/>
    <w:rsid w:val="002D4DAA"/>
    <w:rsid w:val="00364531"/>
    <w:rsid w:val="0037389B"/>
    <w:rsid w:val="003B515D"/>
    <w:rsid w:val="003C328A"/>
    <w:rsid w:val="004118B4"/>
    <w:rsid w:val="00415263"/>
    <w:rsid w:val="00443D2D"/>
    <w:rsid w:val="0049069B"/>
    <w:rsid w:val="004F0009"/>
    <w:rsid w:val="005606F9"/>
    <w:rsid w:val="00560C1F"/>
    <w:rsid w:val="00585EE2"/>
    <w:rsid w:val="005D22FD"/>
    <w:rsid w:val="006E6D8F"/>
    <w:rsid w:val="006F1D12"/>
    <w:rsid w:val="0071185E"/>
    <w:rsid w:val="007535FF"/>
    <w:rsid w:val="007900C9"/>
    <w:rsid w:val="00801936"/>
    <w:rsid w:val="00833474"/>
    <w:rsid w:val="00951A86"/>
    <w:rsid w:val="00962E89"/>
    <w:rsid w:val="0096701C"/>
    <w:rsid w:val="00996D17"/>
    <w:rsid w:val="009B71D2"/>
    <w:rsid w:val="009E56B8"/>
    <w:rsid w:val="00A4797B"/>
    <w:rsid w:val="00A51DE8"/>
    <w:rsid w:val="00A5260F"/>
    <w:rsid w:val="00AC097E"/>
    <w:rsid w:val="00B04A75"/>
    <w:rsid w:val="00B44DF3"/>
    <w:rsid w:val="00B571D0"/>
    <w:rsid w:val="00B6722D"/>
    <w:rsid w:val="00BD67EB"/>
    <w:rsid w:val="00C11478"/>
    <w:rsid w:val="00C1645D"/>
    <w:rsid w:val="00C94A46"/>
    <w:rsid w:val="00CD7D76"/>
    <w:rsid w:val="00CE72D2"/>
    <w:rsid w:val="00CF7042"/>
    <w:rsid w:val="00D40A28"/>
    <w:rsid w:val="00D4204F"/>
    <w:rsid w:val="00D53356"/>
    <w:rsid w:val="00D9157F"/>
    <w:rsid w:val="00DC0AD0"/>
    <w:rsid w:val="00EA4D7E"/>
    <w:rsid w:val="00EB01FD"/>
    <w:rsid w:val="00EB312D"/>
    <w:rsid w:val="00EE0B40"/>
    <w:rsid w:val="00EF69F4"/>
    <w:rsid w:val="00F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 Obara</cp:lastModifiedBy>
  <cp:revision>32</cp:revision>
  <dcterms:created xsi:type="dcterms:W3CDTF">2015-02-10T10:54:00Z</dcterms:created>
  <dcterms:modified xsi:type="dcterms:W3CDTF">2015-02-13T14:02:00Z</dcterms:modified>
</cp:coreProperties>
</file>