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36" w:rsidRDefault="000244C1" w:rsidP="00BC7E05">
      <w:pPr>
        <w:jc w:val="right"/>
        <w:rPr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-2044065</wp:posOffset>
            </wp:positionH>
            <wp:positionV relativeFrom="paragraph">
              <wp:posOffset>-270510</wp:posOffset>
            </wp:positionV>
            <wp:extent cx="7609840" cy="6059170"/>
            <wp:effectExtent l="19050" t="0" r="0" b="0"/>
            <wp:wrapNone/>
            <wp:docPr id="2" name="Obraz 2" descr="Znalezione obrazy dla zapytania &amp;sacute;nie&amp;zdot;y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&amp;sacute;nie&amp;zdot;yn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840" cy="605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125095</wp:posOffset>
            </wp:positionV>
            <wp:extent cx="1400175" cy="845820"/>
            <wp:effectExtent l="19050" t="0" r="0" b="0"/>
            <wp:wrapTight wrapText="bothSides">
              <wp:wrapPolygon edited="0">
                <wp:start x="9992" y="0"/>
                <wp:lineTo x="6171" y="973"/>
                <wp:lineTo x="-294" y="5838"/>
                <wp:lineTo x="-294" y="11189"/>
                <wp:lineTo x="882" y="15568"/>
                <wp:lineTo x="5584" y="20919"/>
                <wp:lineTo x="5878" y="20919"/>
                <wp:lineTo x="15282" y="20919"/>
                <wp:lineTo x="16163" y="20919"/>
                <wp:lineTo x="16457" y="18000"/>
                <wp:lineTo x="16457" y="15568"/>
                <wp:lineTo x="17927" y="10216"/>
                <wp:lineTo x="17633" y="7784"/>
                <wp:lineTo x="21159" y="1459"/>
                <wp:lineTo x="21159" y="0"/>
                <wp:lineTo x="17045" y="0"/>
                <wp:lineTo x="9992" y="0"/>
              </wp:wrapPolygon>
            </wp:wrapTight>
            <wp:docPr id="5" name="Obraz 5" descr="C:\Users\GCK Spytkowice\Desktop\LOGA\LOGO GCK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CK Spytkowice\Desktop\LOGA\LOGO GCK bez tł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E05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1905</wp:posOffset>
            </wp:positionV>
            <wp:extent cx="1372870" cy="827405"/>
            <wp:effectExtent l="19050" t="0" r="0" b="0"/>
            <wp:wrapTight wrapText="bothSides">
              <wp:wrapPolygon edited="0">
                <wp:start x="9891" y="0"/>
                <wp:lineTo x="5994" y="995"/>
                <wp:lineTo x="-300" y="5968"/>
                <wp:lineTo x="-300" y="11936"/>
                <wp:lineTo x="899" y="15914"/>
                <wp:lineTo x="2098" y="15914"/>
                <wp:lineTo x="5695" y="20887"/>
                <wp:lineTo x="5994" y="20887"/>
                <wp:lineTo x="15286" y="20887"/>
                <wp:lineTo x="16485" y="20390"/>
                <wp:lineTo x="16485" y="18401"/>
                <wp:lineTo x="16185" y="15914"/>
                <wp:lineTo x="17983" y="10444"/>
                <wp:lineTo x="17684" y="7957"/>
                <wp:lineTo x="20981" y="1492"/>
                <wp:lineTo x="20681" y="0"/>
                <wp:lineTo x="17084" y="0"/>
                <wp:lineTo x="9891" y="0"/>
              </wp:wrapPolygon>
            </wp:wrapTight>
            <wp:docPr id="1" name="Obraz 1" descr="C:\Users\GCK Spytkowice\Desktop\LOGA\LOGO GCK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K Spytkowice\Desktop\LOGA\LOGO GCK bez tł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21A">
        <w:rPr>
          <w:sz w:val="28"/>
        </w:rPr>
        <w:t>Spytkowice, 09. 11. 2017</w:t>
      </w:r>
      <w:r w:rsidR="00BC7E05">
        <w:rPr>
          <w:sz w:val="28"/>
        </w:rPr>
        <w:t xml:space="preserve"> r. </w:t>
      </w:r>
    </w:p>
    <w:p w:rsidR="00BC7E05" w:rsidRDefault="00BC7E05" w:rsidP="00BC7E05">
      <w:pPr>
        <w:jc w:val="right"/>
        <w:rPr>
          <w:sz w:val="28"/>
        </w:rPr>
      </w:pPr>
    </w:p>
    <w:p w:rsidR="00BC7E05" w:rsidRDefault="00BC7E05" w:rsidP="00BC7E05">
      <w:pPr>
        <w:jc w:val="center"/>
        <w:rPr>
          <w:rFonts w:ascii="Bell MT" w:hAnsi="Bell MT"/>
          <w:b/>
          <w:sz w:val="36"/>
        </w:rPr>
      </w:pPr>
    </w:p>
    <w:p w:rsidR="000104F9" w:rsidRDefault="000104F9" w:rsidP="00BC7E05">
      <w:pPr>
        <w:jc w:val="center"/>
        <w:rPr>
          <w:rFonts w:ascii="Bell MT" w:hAnsi="Bell MT"/>
          <w:b/>
          <w:sz w:val="38"/>
          <w:szCs w:val="38"/>
        </w:rPr>
      </w:pPr>
    </w:p>
    <w:p w:rsidR="00BC7E05" w:rsidRPr="00BC7E05" w:rsidRDefault="00BC7E05" w:rsidP="00BC7E05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BC7E05">
        <w:rPr>
          <w:rFonts w:ascii="Bell MT" w:hAnsi="Bell MT"/>
          <w:b/>
          <w:sz w:val="38"/>
          <w:szCs w:val="38"/>
        </w:rPr>
        <w:t xml:space="preserve">REGULAMIN KONKURSU </w:t>
      </w:r>
      <w:r w:rsidRPr="00BC7E05">
        <w:rPr>
          <w:rFonts w:ascii="Times New Roman" w:hAnsi="Times New Roman" w:cs="Times New Roman"/>
          <w:b/>
          <w:sz w:val="38"/>
          <w:szCs w:val="38"/>
        </w:rPr>
        <w:t>ŚWIĄTECZNEGO</w:t>
      </w:r>
    </w:p>
    <w:p w:rsidR="00BC7E05" w:rsidRDefault="00BC7E05" w:rsidP="00C629AC">
      <w:pPr>
        <w:ind w:left="-851" w:right="-851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BC7E05">
        <w:rPr>
          <w:rFonts w:ascii="Times New Roman" w:hAnsi="Times New Roman" w:cs="Times New Roman"/>
          <w:b/>
          <w:sz w:val="38"/>
          <w:szCs w:val="38"/>
        </w:rPr>
        <w:t xml:space="preserve">  NA WYKONANIE SZOPKI LUB STROIKA ŚWIĄTECZNEGO</w:t>
      </w:r>
    </w:p>
    <w:p w:rsidR="000104F9" w:rsidRDefault="000104F9" w:rsidP="00C629AC">
      <w:pPr>
        <w:ind w:left="-851" w:right="-851"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BC7E05" w:rsidRDefault="000B27EC" w:rsidP="00C629A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>PRZEPISY OGÓLNE</w:t>
      </w:r>
    </w:p>
    <w:p w:rsidR="000B27EC" w:rsidRDefault="000B27EC" w:rsidP="00C629A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Organizatorem konkursu jest Gminne Centrum Kultury w Spytkowicach.</w:t>
      </w:r>
    </w:p>
    <w:p w:rsidR="000B27EC" w:rsidRPr="00630FC3" w:rsidRDefault="000B27EC" w:rsidP="00630FC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Uczestni</w:t>
      </w:r>
      <w:r w:rsidR="00630FC3">
        <w:rPr>
          <w:rFonts w:ascii="Times New Roman" w:hAnsi="Times New Roman" w:cs="Times New Roman"/>
          <w:sz w:val="28"/>
          <w:szCs w:val="38"/>
        </w:rPr>
        <w:t xml:space="preserve">kami konkursu mogą być </w:t>
      </w:r>
      <w:r>
        <w:rPr>
          <w:rFonts w:ascii="Times New Roman" w:hAnsi="Times New Roman" w:cs="Times New Roman"/>
          <w:sz w:val="28"/>
          <w:szCs w:val="38"/>
        </w:rPr>
        <w:t xml:space="preserve"> dzieci z </w:t>
      </w:r>
      <w:r w:rsidR="00630FC3">
        <w:rPr>
          <w:rFonts w:ascii="Times New Roman" w:hAnsi="Times New Roman" w:cs="Times New Roman"/>
          <w:sz w:val="28"/>
          <w:szCs w:val="38"/>
        </w:rPr>
        <w:t xml:space="preserve">przedszkoli i uczniowie szkół podstawowych oraz gimnazjum </w:t>
      </w:r>
      <w:r w:rsidRPr="00630FC3">
        <w:rPr>
          <w:rFonts w:ascii="Times New Roman" w:hAnsi="Times New Roman" w:cs="Times New Roman"/>
          <w:sz w:val="28"/>
          <w:szCs w:val="38"/>
        </w:rPr>
        <w:t xml:space="preserve">ze Spytkowic. </w:t>
      </w:r>
    </w:p>
    <w:p w:rsidR="0072353D" w:rsidRDefault="0072353D" w:rsidP="00C629A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Prace konkursowe należy składać w budynku Gminnego Centrum  Kultury </w:t>
      </w:r>
    </w:p>
    <w:p w:rsidR="000B27EC" w:rsidRPr="0066321A" w:rsidRDefault="0072353D" w:rsidP="00C629AC">
      <w:pPr>
        <w:pStyle w:val="Akapitzlist"/>
        <w:spacing w:after="0"/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</w:pPr>
      <w:r>
        <w:rPr>
          <w:rFonts w:ascii="Times New Roman" w:hAnsi="Times New Roman" w:cs="Times New Roman"/>
          <w:sz w:val="28"/>
          <w:szCs w:val="38"/>
        </w:rPr>
        <w:t xml:space="preserve">w Spytkowicach </w:t>
      </w:r>
      <w:r w:rsidR="0066321A"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>od dnia 04. 12. 2017</w:t>
      </w:r>
      <w:r w:rsidR="00A6620B"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 xml:space="preserve"> r.</w:t>
      </w:r>
      <w:r w:rsidR="0066321A"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 xml:space="preserve"> do dnia 08. 12. 2017</w:t>
      </w:r>
      <w:r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 xml:space="preserve"> r. w godz. 8.00 – 16.00.</w:t>
      </w:r>
    </w:p>
    <w:p w:rsidR="0072353D" w:rsidRPr="0072353D" w:rsidRDefault="0072353D" w:rsidP="00C629A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8"/>
          <w:u w:val="single"/>
        </w:rPr>
      </w:pPr>
      <w:r>
        <w:rPr>
          <w:rFonts w:ascii="Times New Roman" w:hAnsi="Times New Roman" w:cs="Times New Roman"/>
          <w:sz w:val="28"/>
          <w:szCs w:val="38"/>
        </w:rPr>
        <w:t xml:space="preserve">Rozstrzygnięcie konkursu, ogłoszenie wyników i rozdanie nagród odbędzie się </w:t>
      </w:r>
    </w:p>
    <w:p w:rsidR="0072353D" w:rsidRPr="0066321A" w:rsidRDefault="0066321A" w:rsidP="00C629AC">
      <w:pPr>
        <w:pStyle w:val="Akapitzlist"/>
        <w:spacing w:after="0"/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</w:pPr>
      <w:r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>w dniu 15. 12. 2017</w:t>
      </w:r>
      <w:r w:rsidR="0072353D" w:rsidRPr="0066321A">
        <w:rPr>
          <w:rFonts w:ascii="Times New Roman" w:hAnsi="Times New Roman" w:cs="Times New Roman"/>
          <w:b/>
          <w:color w:val="6D0F14" w:themeColor="accent2" w:themeShade="80"/>
          <w:sz w:val="28"/>
          <w:szCs w:val="38"/>
          <w:u w:val="single"/>
        </w:rPr>
        <w:t xml:space="preserve"> r. o godz. 15.00 w Gminnym Centrum Kultury w Spytkowicach,</w:t>
      </w:r>
    </w:p>
    <w:p w:rsidR="0072353D" w:rsidRDefault="0072353D" w:rsidP="00C629AC">
      <w:pPr>
        <w:pStyle w:val="Akapitzlist"/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na które wszystkich uczestników zapraszamy. </w:t>
      </w:r>
    </w:p>
    <w:p w:rsidR="00A6620B" w:rsidRDefault="0072353D" w:rsidP="00C629A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Celem konkursu jest reaktywowanie </w:t>
      </w:r>
      <w:r w:rsidR="001925A2">
        <w:rPr>
          <w:rFonts w:ascii="Times New Roman" w:hAnsi="Times New Roman" w:cs="Times New Roman"/>
          <w:sz w:val="28"/>
          <w:szCs w:val="38"/>
        </w:rPr>
        <w:t xml:space="preserve">tradycji tworzenia w okresie świąt Bożego Narodzenia, wyrabianie własnej inwencji twórczej w zdobnictwie ludowym, </w:t>
      </w:r>
      <w:r w:rsidR="00D457E8">
        <w:rPr>
          <w:rFonts w:ascii="Times New Roman" w:hAnsi="Times New Roman" w:cs="Times New Roman"/>
          <w:sz w:val="28"/>
          <w:szCs w:val="38"/>
        </w:rPr>
        <w:t>rozwijanie</w:t>
      </w:r>
    </w:p>
    <w:p w:rsidR="00C629AC" w:rsidRDefault="00D457E8" w:rsidP="00A6620B">
      <w:pPr>
        <w:pStyle w:val="Akapitzlist"/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 i kształtowanie wyobraźni plastycznej, </w:t>
      </w:r>
      <w:r w:rsidR="001925A2">
        <w:rPr>
          <w:rFonts w:ascii="Times New Roman" w:hAnsi="Times New Roman" w:cs="Times New Roman"/>
          <w:sz w:val="28"/>
          <w:szCs w:val="38"/>
        </w:rPr>
        <w:t>kultywowanie i podtrzymywanie tradycji bożonarodzeniowych. Konkurs jest wydarze</w:t>
      </w:r>
      <w:r>
        <w:rPr>
          <w:rFonts w:ascii="Times New Roman" w:hAnsi="Times New Roman" w:cs="Times New Roman"/>
          <w:sz w:val="28"/>
          <w:szCs w:val="38"/>
        </w:rPr>
        <w:t>niem o charakterze kulturalnym a</w:t>
      </w:r>
      <w:r w:rsidR="001925A2">
        <w:rPr>
          <w:rFonts w:ascii="Times New Roman" w:hAnsi="Times New Roman" w:cs="Times New Roman"/>
          <w:sz w:val="28"/>
          <w:szCs w:val="38"/>
        </w:rPr>
        <w:t>dresowanym do uczniów gminy</w:t>
      </w:r>
      <w:r>
        <w:rPr>
          <w:rFonts w:ascii="Times New Roman" w:hAnsi="Times New Roman" w:cs="Times New Roman"/>
          <w:sz w:val="28"/>
          <w:szCs w:val="38"/>
        </w:rPr>
        <w:t xml:space="preserve"> Spytkowice, pobudzającym aktywność społeczną, </w:t>
      </w:r>
    </w:p>
    <w:p w:rsidR="0072353D" w:rsidRDefault="00D457E8" w:rsidP="00C629AC">
      <w:pPr>
        <w:pStyle w:val="Akapitzlist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a przede wszystkim łączącym pokolenia w przekazywaniu tradycji bożonarodzeniowych.</w:t>
      </w:r>
    </w:p>
    <w:p w:rsidR="000104F9" w:rsidRDefault="000104F9" w:rsidP="00C629AC">
      <w:pPr>
        <w:pStyle w:val="Akapitzlist"/>
        <w:rPr>
          <w:rFonts w:ascii="Times New Roman" w:hAnsi="Times New Roman" w:cs="Times New Roman"/>
          <w:sz w:val="28"/>
          <w:szCs w:val="38"/>
        </w:rPr>
      </w:pPr>
    </w:p>
    <w:p w:rsidR="00D457E8" w:rsidRDefault="000244C1" w:rsidP="000104F9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noProof/>
          <w:sz w:val="28"/>
          <w:szCs w:val="3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4443370</wp:posOffset>
            </wp:positionH>
            <wp:positionV relativeFrom="paragraph">
              <wp:posOffset>225150</wp:posOffset>
            </wp:positionV>
            <wp:extent cx="2846980" cy="3370997"/>
            <wp:effectExtent l="19050" t="0" r="0" b="0"/>
            <wp:wrapNone/>
            <wp:docPr id="3" name="irc_mi" descr="http://www.pismoprofile.com/images/news/w_188_mediu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smoprofile.com/images/news/w_188_mediu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80" cy="337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7E8">
        <w:rPr>
          <w:rFonts w:ascii="Times New Roman" w:hAnsi="Times New Roman" w:cs="Times New Roman"/>
          <w:b/>
          <w:sz w:val="28"/>
          <w:szCs w:val="38"/>
        </w:rPr>
        <w:t>ZASADY KONKURSU</w:t>
      </w:r>
    </w:p>
    <w:p w:rsidR="00D457E8" w:rsidRDefault="00D457E8" w:rsidP="00C629A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Przedmiotem konkursu jest wykonanie pracy ocenianej w dwóch kategoriach</w:t>
      </w:r>
      <w:r w:rsidR="001E52C1">
        <w:rPr>
          <w:rFonts w:ascii="Times New Roman" w:hAnsi="Times New Roman" w:cs="Times New Roman"/>
          <w:sz w:val="28"/>
          <w:szCs w:val="38"/>
        </w:rPr>
        <w:t>:</w:t>
      </w:r>
      <w:r>
        <w:rPr>
          <w:rFonts w:ascii="Times New Roman" w:hAnsi="Times New Roman" w:cs="Times New Roman"/>
          <w:sz w:val="28"/>
          <w:szCs w:val="38"/>
        </w:rPr>
        <w:t xml:space="preserve"> </w:t>
      </w:r>
    </w:p>
    <w:p w:rsidR="00D457E8" w:rsidRDefault="00D457E8" w:rsidP="00C629AC">
      <w:pPr>
        <w:pStyle w:val="Akapitzlist"/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- szopka,</w:t>
      </w:r>
    </w:p>
    <w:p w:rsidR="00D457E8" w:rsidRDefault="00D457E8" w:rsidP="00C629AC">
      <w:pPr>
        <w:pStyle w:val="Akapitzlist"/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- stroik świąteczny.</w:t>
      </w:r>
    </w:p>
    <w:p w:rsidR="00D457E8" w:rsidRDefault="00D457E8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2. Technika wykonania prac jest dowolna, preferowane materiały naturalne. </w:t>
      </w:r>
    </w:p>
    <w:p w:rsidR="001E52C1" w:rsidRDefault="00C629AC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3. Prace konkursowe należy zaopatrzyć w metryczkę zawierającą: </w:t>
      </w:r>
    </w:p>
    <w:p w:rsidR="00C629AC" w:rsidRDefault="00C629AC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nazwisko i imię uczestnika, wiek autora</w:t>
      </w:r>
      <w:r w:rsidR="001E52C1">
        <w:rPr>
          <w:rFonts w:ascii="Times New Roman" w:hAnsi="Times New Roman" w:cs="Times New Roman"/>
          <w:sz w:val="28"/>
          <w:szCs w:val="38"/>
        </w:rPr>
        <w:t>, klasę, szkołę</w:t>
      </w:r>
      <w:r>
        <w:rPr>
          <w:rFonts w:ascii="Times New Roman" w:hAnsi="Times New Roman" w:cs="Times New Roman"/>
          <w:sz w:val="28"/>
          <w:szCs w:val="38"/>
        </w:rPr>
        <w:t>.</w:t>
      </w:r>
    </w:p>
    <w:p w:rsidR="00C629AC" w:rsidRDefault="00630FC3" w:rsidP="00630FC3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4. Każdy uczestnik może złożyć  dowolną ilość prac. </w:t>
      </w:r>
    </w:p>
    <w:p w:rsidR="00C629AC" w:rsidRDefault="00630FC3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5</w:t>
      </w:r>
      <w:r w:rsidR="00C629AC">
        <w:rPr>
          <w:rFonts w:ascii="Times New Roman" w:hAnsi="Times New Roman" w:cs="Times New Roman"/>
          <w:sz w:val="28"/>
          <w:szCs w:val="38"/>
        </w:rPr>
        <w:t xml:space="preserve">. Prace zakupione, zgłoszone do konkursu, nie będą oceniane. </w:t>
      </w:r>
    </w:p>
    <w:p w:rsidR="00630FC3" w:rsidRDefault="00630FC3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</w:p>
    <w:p w:rsidR="000104F9" w:rsidRDefault="000104F9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</w:p>
    <w:p w:rsidR="000104F9" w:rsidRDefault="000104F9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</w:p>
    <w:p w:rsidR="000104F9" w:rsidRDefault="000104F9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</w:p>
    <w:p w:rsidR="000104F9" w:rsidRDefault="000104F9" w:rsidP="00C629AC">
      <w:pPr>
        <w:spacing w:after="0"/>
        <w:ind w:left="426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b/>
          <w:sz w:val="28"/>
          <w:szCs w:val="38"/>
        </w:rPr>
      </w:pPr>
      <w:r w:rsidRPr="000244C1">
        <w:rPr>
          <w:rFonts w:ascii="Times New Roman" w:hAnsi="Times New Roman" w:cs="Times New Roman"/>
          <w:b/>
          <w:noProof/>
          <w:sz w:val="28"/>
          <w:szCs w:val="38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-270510</wp:posOffset>
            </wp:positionV>
            <wp:extent cx="7610049" cy="6059606"/>
            <wp:effectExtent l="19050" t="0" r="0" b="0"/>
            <wp:wrapNone/>
            <wp:docPr id="4" name="Obraz 2" descr="Znalezione obrazy dla zapytania &amp;sacute;nie&amp;zdot;y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&amp;sacute;nie&amp;zdot;yn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049" cy="605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C1" w:rsidRDefault="000244C1" w:rsidP="00C629AC">
      <w:pPr>
        <w:spacing w:after="0"/>
        <w:ind w:left="426"/>
        <w:rPr>
          <w:rFonts w:ascii="Times New Roman" w:hAnsi="Times New Roman" w:cs="Times New Roman"/>
          <w:b/>
          <w:sz w:val="28"/>
          <w:szCs w:val="38"/>
        </w:rPr>
      </w:pPr>
    </w:p>
    <w:p w:rsidR="000244C1" w:rsidRDefault="000244C1" w:rsidP="00C629AC">
      <w:pPr>
        <w:spacing w:after="0"/>
        <w:ind w:left="426"/>
        <w:rPr>
          <w:rFonts w:ascii="Times New Roman" w:hAnsi="Times New Roman" w:cs="Times New Roman"/>
          <w:b/>
          <w:sz w:val="28"/>
          <w:szCs w:val="38"/>
        </w:rPr>
      </w:pPr>
    </w:p>
    <w:p w:rsidR="00C629AC" w:rsidRDefault="00C629AC" w:rsidP="00C629AC">
      <w:pPr>
        <w:spacing w:after="0"/>
        <w:ind w:left="426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>III. PROCEDURA OCENY PRAC KONKURSOWYCH</w:t>
      </w:r>
    </w:p>
    <w:p w:rsidR="00C629AC" w:rsidRDefault="00C629AC" w:rsidP="00C629A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Komisję konkursową powołuje dyrektor Gminnego Centrum  Kultury w Spytkowicach.</w:t>
      </w:r>
    </w:p>
    <w:p w:rsidR="00C629AC" w:rsidRDefault="00C629AC" w:rsidP="00C629A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Komisja konkursowa ocenia prace w dwóch kategoriach  szopka i stroik świąteczny</w:t>
      </w:r>
      <w:r w:rsidR="000104F9">
        <w:rPr>
          <w:rFonts w:ascii="Times New Roman" w:hAnsi="Times New Roman" w:cs="Times New Roman"/>
          <w:sz w:val="28"/>
          <w:szCs w:val="38"/>
        </w:rPr>
        <w:t>.</w:t>
      </w:r>
    </w:p>
    <w:p w:rsidR="000104F9" w:rsidRDefault="000104F9" w:rsidP="00C629A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Przy ocenie prac brana będzie pod uwagę wierność motywów regionalnych, estetyka wykonania</w:t>
      </w:r>
      <w:r w:rsidR="0066321A">
        <w:rPr>
          <w:rFonts w:ascii="Times New Roman" w:hAnsi="Times New Roman" w:cs="Times New Roman"/>
          <w:sz w:val="28"/>
          <w:szCs w:val="38"/>
        </w:rPr>
        <w:t xml:space="preserve"> prac</w:t>
      </w:r>
      <w:r>
        <w:rPr>
          <w:rFonts w:ascii="Times New Roman" w:hAnsi="Times New Roman" w:cs="Times New Roman"/>
          <w:sz w:val="28"/>
          <w:szCs w:val="38"/>
        </w:rPr>
        <w:t>, wykorzystanie materiałów natu</w:t>
      </w:r>
      <w:r w:rsidR="0066321A">
        <w:rPr>
          <w:rFonts w:ascii="Times New Roman" w:hAnsi="Times New Roman" w:cs="Times New Roman"/>
          <w:sz w:val="28"/>
          <w:szCs w:val="38"/>
        </w:rPr>
        <w:t>ralnych</w:t>
      </w:r>
      <w:r>
        <w:rPr>
          <w:rFonts w:ascii="Times New Roman" w:hAnsi="Times New Roman" w:cs="Times New Roman"/>
          <w:sz w:val="28"/>
          <w:szCs w:val="38"/>
        </w:rPr>
        <w:t xml:space="preserve"> oraz oryginalność. </w:t>
      </w:r>
    </w:p>
    <w:p w:rsidR="000104F9" w:rsidRDefault="000104F9" w:rsidP="00C629A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W każdej kategorii zostaną przyznane nagrody rzeczowe za I, II i III miejsce.</w:t>
      </w:r>
    </w:p>
    <w:p w:rsidR="000104F9" w:rsidRDefault="000104F9" w:rsidP="000104F9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Ponadto wyłonione zostaną dwie prace, </w:t>
      </w:r>
      <w:r w:rsidR="00A6620B">
        <w:rPr>
          <w:rFonts w:ascii="Times New Roman" w:hAnsi="Times New Roman" w:cs="Times New Roman"/>
          <w:sz w:val="28"/>
          <w:szCs w:val="38"/>
        </w:rPr>
        <w:t xml:space="preserve">za które przyznane będą </w:t>
      </w:r>
      <w:r>
        <w:rPr>
          <w:rFonts w:ascii="Times New Roman" w:hAnsi="Times New Roman" w:cs="Times New Roman"/>
          <w:sz w:val="28"/>
          <w:szCs w:val="38"/>
        </w:rPr>
        <w:t xml:space="preserve"> nagrody specjalne.</w:t>
      </w:r>
    </w:p>
    <w:p w:rsidR="000104F9" w:rsidRDefault="000104F9" w:rsidP="000104F9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Pozostali uczestnicy konkursu zostaną nagrodzeni wyróżnieniami za udział w konkursie i otrzymają drobne upominki. </w:t>
      </w:r>
    </w:p>
    <w:p w:rsidR="000104F9" w:rsidRDefault="000104F9" w:rsidP="000104F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Wyniki konkursu są ostateczne.</w:t>
      </w:r>
    </w:p>
    <w:p w:rsidR="00A6620B" w:rsidRDefault="000104F9" w:rsidP="00630FC3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Laureaci konkursu otrzymują nagrody ufundowane przez Gminne Centrum Kultury </w:t>
      </w:r>
    </w:p>
    <w:p w:rsidR="00630FC3" w:rsidRPr="00630FC3" w:rsidRDefault="000104F9" w:rsidP="00A6620B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w Spytkowicach.</w:t>
      </w:r>
    </w:p>
    <w:p w:rsidR="00630FC3" w:rsidRDefault="00630FC3" w:rsidP="000104F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 xml:space="preserve">Uczestnictwo w konkursie jest równoznaczne z wyrażeniem zgody na przetwarzanie danych osobowych </w:t>
      </w:r>
      <w:r w:rsidR="00416CF0">
        <w:rPr>
          <w:rFonts w:ascii="Times New Roman" w:hAnsi="Times New Roman" w:cs="Times New Roman"/>
          <w:sz w:val="28"/>
          <w:szCs w:val="38"/>
        </w:rPr>
        <w:t xml:space="preserve"> </w:t>
      </w:r>
      <w:r>
        <w:rPr>
          <w:rFonts w:ascii="Times New Roman" w:hAnsi="Times New Roman" w:cs="Times New Roman"/>
          <w:sz w:val="28"/>
          <w:szCs w:val="38"/>
        </w:rPr>
        <w:t xml:space="preserve">przez Gminne Centrum Kultury do celów konkursowych. </w:t>
      </w:r>
    </w:p>
    <w:p w:rsidR="000244C1" w:rsidRDefault="00F461B6" w:rsidP="000104F9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38"/>
        </w:rPr>
      </w:pPr>
      <w:r>
        <w:rPr>
          <w:rFonts w:ascii="Times New Roman" w:hAnsi="Times New Roman" w:cs="Times New Roman"/>
          <w:sz w:val="28"/>
          <w:szCs w:val="38"/>
        </w:rPr>
        <w:t>Zgłoszenie pracy do konkursu jest równoznaczne z uznaniem przez  jej autora warunków niniejszego regulaminu.</w:t>
      </w: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0244C1" w:rsidRDefault="000244C1" w:rsidP="000244C1">
      <w:pPr>
        <w:spacing w:after="0"/>
        <w:rPr>
          <w:rFonts w:ascii="Times New Roman" w:hAnsi="Times New Roman" w:cs="Times New Roman"/>
          <w:sz w:val="28"/>
          <w:szCs w:val="38"/>
        </w:rPr>
      </w:pPr>
    </w:p>
    <w:p w:rsidR="00F461B6" w:rsidRPr="0066321A" w:rsidRDefault="00247942" w:rsidP="000244C1">
      <w:pPr>
        <w:spacing w:after="0"/>
        <w:jc w:val="center"/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</w:pPr>
      <w:r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>Ogłoszenie wyników wra</w:t>
      </w:r>
      <w:r w:rsidR="0066321A"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>z z wręczeniem nagród nastąpi 15. 12. 2017</w:t>
      </w:r>
      <w:r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 xml:space="preserve"> r.</w:t>
      </w:r>
    </w:p>
    <w:p w:rsidR="00247942" w:rsidRPr="0066321A" w:rsidRDefault="00247942" w:rsidP="000244C1">
      <w:pPr>
        <w:spacing w:after="0"/>
        <w:jc w:val="center"/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</w:pPr>
      <w:r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>w budynku Gminnego Centrum Kultury w Spytkowicach</w:t>
      </w:r>
    </w:p>
    <w:p w:rsidR="00247942" w:rsidRPr="0066321A" w:rsidRDefault="00247942" w:rsidP="000244C1">
      <w:pPr>
        <w:spacing w:after="0"/>
        <w:jc w:val="center"/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</w:pPr>
      <w:r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>o godzinie 15.00</w:t>
      </w:r>
    </w:p>
    <w:p w:rsidR="00247942" w:rsidRPr="0066321A" w:rsidRDefault="00247942" w:rsidP="000244C1">
      <w:pPr>
        <w:spacing w:after="0"/>
        <w:jc w:val="center"/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</w:pPr>
    </w:p>
    <w:p w:rsidR="00247942" w:rsidRPr="0066321A" w:rsidRDefault="00247942" w:rsidP="000244C1">
      <w:pPr>
        <w:spacing w:after="0"/>
        <w:jc w:val="center"/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</w:pPr>
      <w:r w:rsidRPr="0066321A">
        <w:rPr>
          <w:rFonts w:ascii="Times New Roman" w:hAnsi="Times New Roman" w:cs="Times New Roman"/>
          <w:b/>
          <w:color w:val="6D0F14" w:themeColor="accent2" w:themeShade="80"/>
          <w:sz w:val="36"/>
          <w:szCs w:val="38"/>
          <w:u w:val="single"/>
        </w:rPr>
        <w:t>ZAPRASZAMY!!!</w:t>
      </w:r>
    </w:p>
    <w:p w:rsidR="001E52C1" w:rsidRPr="00247942" w:rsidRDefault="001E52C1" w:rsidP="001E52C1">
      <w:pPr>
        <w:pStyle w:val="Akapitzlist"/>
        <w:spacing w:after="0"/>
        <w:ind w:left="786"/>
        <w:rPr>
          <w:rFonts w:ascii="Times New Roman" w:hAnsi="Times New Roman" w:cs="Times New Roman"/>
          <w:sz w:val="32"/>
          <w:szCs w:val="38"/>
        </w:rPr>
      </w:pPr>
    </w:p>
    <w:sectPr w:rsidR="001E52C1" w:rsidRPr="00247942" w:rsidSect="00C629AC">
      <w:pgSz w:w="11906" w:h="16838"/>
      <w:pgMar w:top="426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A56"/>
    <w:multiLevelType w:val="hybridMultilevel"/>
    <w:tmpl w:val="AB4AB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5AB9"/>
    <w:multiLevelType w:val="hybridMultilevel"/>
    <w:tmpl w:val="8BE4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2AC9"/>
    <w:multiLevelType w:val="hybridMultilevel"/>
    <w:tmpl w:val="CCE2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7229A"/>
    <w:multiLevelType w:val="hybridMultilevel"/>
    <w:tmpl w:val="F99E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464F7"/>
    <w:multiLevelType w:val="hybridMultilevel"/>
    <w:tmpl w:val="8C62EDA2"/>
    <w:lvl w:ilvl="0" w:tplc="B0DC6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50017"/>
    <w:multiLevelType w:val="hybridMultilevel"/>
    <w:tmpl w:val="16540FE6"/>
    <w:lvl w:ilvl="0" w:tplc="216C76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6CE108A"/>
    <w:multiLevelType w:val="hybridMultilevel"/>
    <w:tmpl w:val="6C1CD918"/>
    <w:lvl w:ilvl="0" w:tplc="32F2B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102A2"/>
    <w:rsid w:val="000104F9"/>
    <w:rsid w:val="000244C1"/>
    <w:rsid w:val="000B27EC"/>
    <w:rsid w:val="001925A2"/>
    <w:rsid w:val="001E52C1"/>
    <w:rsid w:val="00247942"/>
    <w:rsid w:val="00416CF0"/>
    <w:rsid w:val="004962AD"/>
    <w:rsid w:val="00566811"/>
    <w:rsid w:val="005B47FB"/>
    <w:rsid w:val="00630FC3"/>
    <w:rsid w:val="0066321A"/>
    <w:rsid w:val="0072353D"/>
    <w:rsid w:val="008102A2"/>
    <w:rsid w:val="00895004"/>
    <w:rsid w:val="00A6620B"/>
    <w:rsid w:val="00A93A9E"/>
    <w:rsid w:val="00AF6014"/>
    <w:rsid w:val="00BC7E05"/>
    <w:rsid w:val="00BE3936"/>
    <w:rsid w:val="00C629AC"/>
    <w:rsid w:val="00D457E8"/>
    <w:rsid w:val="00E046E7"/>
    <w:rsid w:val="00F461B6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E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2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2</cp:revision>
  <cp:lastPrinted>2017-11-15T09:19:00Z</cp:lastPrinted>
  <dcterms:created xsi:type="dcterms:W3CDTF">2017-11-15T09:24:00Z</dcterms:created>
  <dcterms:modified xsi:type="dcterms:W3CDTF">2017-11-15T09:24:00Z</dcterms:modified>
</cp:coreProperties>
</file>